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89867" w14:textId="6A12616F" w:rsidR="006A3D3A" w:rsidRDefault="006A3D3A" w:rsidP="008C6BF6">
      <w:pPr>
        <w:spacing w:before="120" w:after="120"/>
        <w:rPr>
          <w:rFonts w:ascii="Arial" w:hAnsi="Arial" w:cs="Arial"/>
          <w:b/>
          <w:bCs/>
          <w:sz w:val="28"/>
          <w:szCs w:val="32"/>
          <w:lang w:val="en-GB" w:eastAsia="en-GB"/>
        </w:rPr>
      </w:pPr>
      <w:r>
        <w:rPr>
          <w:rFonts w:ascii="Arial" w:hAnsi="Arial" w:cs="Arial"/>
          <w:b/>
          <w:bCs/>
          <w:sz w:val="28"/>
          <w:szCs w:val="32"/>
          <w:lang w:val="en-GB" w:eastAsia="en-GB"/>
        </w:rPr>
        <w:t>Proxy access request for a person aged under 16</w:t>
      </w:r>
    </w:p>
    <w:p w14:paraId="5E30C11B" w14:textId="77777777" w:rsidR="006A3D3A" w:rsidRDefault="006A3D3A" w:rsidP="008C6BF6">
      <w:pPr>
        <w:spacing w:before="120" w:after="120"/>
        <w:rPr>
          <w:rFonts w:ascii="Arial" w:hAnsi="Arial" w:cs="Arial"/>
          <w:b/>
          <w:bCs/>
          <w:sz w:val="28"/>
          <w:szCs w:val="32"/>
          <w:lang w:val="en-GB" w:eastAsia="en-GB"/>
        </w:rPr>
      </w:pPr>
    </w:p>
    <w:p w14:paraId="7301D011" w14:textId="77777777" w:rsidR="009610E7" w:rsidRPr="009610E7" w:rsidRDefault="009610E7" w:rsidP="009610E7">
      <w:pPr>
        <w:rPr>
          <w:rFonts w:asciiTheme="minorHAnsi" w:eastAsiaTheme="minorHAnsi" w:hAnsiTheme="minorHAnsi" w:cstheme="minorHAnsi"/>
          <w:b/>
          <w:bCs/>
          <w:sz w:val="22"/>
          <w:szCs w:val="22"/>
          <w:bdr w:val="none" w:sz="0" w:space="0" w:color="auto"/>
          <w:lang w:val="en-GB"/>
        </w:rPr>
      </w:pPr>
      <w:r w:rsidRPr="009610E7">
        <w:rPr>
          <w:rFonts w:asciiTheme="minorHAnsi" w:hAnsiTheme="minorHAnsi" w:cstheme="minorHAnsi"/>
          <w:b/>
          <w:bCs/>
        </w:rPr>
        <w:t>Requests for online services routinely require up to 28 days processing, and in some cases or during periods of high demand, may require longer.</w:t>
      </w:r>
    </w:p>
    <w:p w14:paraId="5963F196" w14:textId="77777777" w:rsidR="009610E7" w:rsidRDefault="009610E7" w:rsidP="008C6BF6">
      <w:pPr>
        <w:spacing w:before="120" w:after="120"/>
        <w:rPr>
          <w:rFonts w:ascii="Arial" w:hAnsi="Arial" w:cs="Arial"/>
          <w:b/>
          <w:bCs/>
          <w:sz w:val="28"/>
          <w:szCs w:val="32"/>
          <w:lang w:val="en-GB" w:eastAsia="en-GB"/>
        </w:rPr>
      </w:pPr>
    </w:p>
    <w:p w14:paraId="57141340" w14:textId="421071F7" w:rsidR="000331CD" w:rsidRPr="00C62AAD" w:rsidRDefault="000331CD" w:rsidP="000331CD">
      <w:pPr>
        <w:rPr>
          <w:rFonts w:ascii="Arial" w:hAnsi="Arial" w:cs="Arial"/>
          <w:b/>
          <w:color w:val="000000" w:themeColor="text1"/>
          <w:sz w:val="22"/>
          <w:szCs w:val="22"/>
          <w:lang w:val="en-GB"/>
        </w:rPr>
      </w:pPr>
      <w:r w:rsidRPr="000331CD">
        <w:rPr>
          <w:rFonts w:ascii="Arial" w:hAnsi="Arial" w:cs="Arial"/>
          <w:b/>
          <w:bCs/>
          <w:sz w:val="28"/>
          <w:szCs w:val="32"/>
          <w:lang w:val="en-GB" w:eastAsia="en-GB"/>
        </w:rPr>
        <w:t xml:space="preserve">The patient </w:t>
      </w:r>
      <w:r w:rsidRPr="00C62AAD">
        <w:rPr>
          <w:rFonts w:ascii="Arial" w:hAnsi="Arial" w:cs="Arial"/>
          <w:b/>
          <w:color w:val="000000" w:themeColor="text1"/>
          <w:sz w:val="22"/>
          <w:szCs w:val="22"/>
          <w:lang w:val="en-GB" w:eastAsia="en-GB"/>
        </w:rPr>
        <w:t xml:space="preserve">(This is the person whose </w:t>
      </w:r>
      <w:r>
        <w:rPr>
          <w:rFonts w:ascii="Arial" w:hAnsi="Arial" w:cs="Arial"/>
          <w:b/>
          <w:color w:val="000000" w:themeColor="text1"/>
          <w:sz w:val="22"/>
          <w:szCs w:val="22"/>
          <w:lang w:val="en-GB" w:eastAsia="en-GB"/>
        </w:rPr>
        <w:t>online services</w:t>
      </w:r>
      <w:r w:rsidRPr="00C62AAD">
        <w:rPr>
          <w:rFonts w:ascii="Arial" w:hAnsi="Arial" w:cs="Arial"/>
          <w:b/>
          <w:color w:val="000000" w:themeColor="text1"/>
          <w:sz w:val="22"/>
          <w:szCs w:val="22"/>
          <w:lang w:val="en-GB" w:eastAsia="en-GB"/>
        </w:rPr>
        <w:t xml:space="preserve"> are being accessed)</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59"/>
        <w:gridCol w:w="3261"/>
      </w:tblGrid>
      <w:tr w:rsidR="000331CD" w:rsidRPr="006B1156" w14:paraId="1D99D4CA" w14:textId="77777777" w:rsidTr="000331CD">
        <w:trPr>
          <w:trHeight w:val="274"/>
        </w:trPr>
        <w:tc>
          <w:tcPr>
            <w:tcW w:w="6345" w:type="dxa"/>
            <w:gridSpan w:val="2"/>
          </w:tcPr>
          <w:p w14:paraId="38336953" w14:textId="4143808C" w:rsidR="000331CD" w:rsidRPr="006B1156" w:rsidRDefault="0027347D" w:rsidP="000331CD">
            <w:pPr>
              <w:pStyle w:val="BodyText"/>
              <w:spacing w:after="120" w:line="240" w:lineRule="auto"/>
              <w:rPr>
                <w:rFonts w:ascii="Arial" w:hAnsi="Arial" w:cs="Arial"/>
                <w:sz w:val="22"/>
                <w:szCs w:val="22"/>
                <w:lang w:val="en-GB"/>
              </w:rPr>
            </w:pPr>
            <w:r>
              <w:rPr>
                <w:rFonts w:ascii="Arial" w:hAnsi="Arial" w:cs="Arial"/>
                <w:sz w:val="22"/>
                <w:szCs w:val="22"/>
                <w:lang w:val="en-GB"/>
              </w:rPr>
              <w:t>Full Name</w:t>
            </w:r>
          </w:p>
        </w:tc>
        <w:tc>
          <w:tcPr>
            <w:tcW w:w="3261" w:type="dxa"/>
          </w:tcPr>
          <w:p w14:paraId="275C5E49" w14:textId="77777777" w:rsidR="000331CD" w:rsidRPr="006B1156" w:rsidRDefault="000331CD" w:rsidP="000331CD">
            <w:pPr>
              <w:pStyle w:val="BodyText"/>
              <w:spacing w:after="120" w:line="240" w:lineRule="auto"/>
              <w:rPr>
                <w:rFonts w:ascii="Arial" w:hAnsi="Arial" w:cs="Arial"/>
                <w:sz w:val="22"/>
                <w:szCs w:val="22"/>
                <w:lang w:val="en-GB"/>
              </w:rPr>
            </w:pPr>
            <w:r w:rsidRPr="006B1156">
              <w:rPr>
                <w:rFonts w:ascii="Arial" w:hAnsi="Arial" w:cs="Arial"/>
                <w:sz w:val="22"/>
                <w:szCs w:val="22"/>
                <w:lang w:val="en-GB"/>
              </w:rPr>
              <w:t>Date of birth</w:t>
            </w:r>
          </w:p>
        </w:tc>
      </w:tr>
      <w:tr w:rsidR="000331CD" w:rsidRPr="006B1156" w14:paraId="4C34B553" w14:textId="77777777" w:rsidTr="000331CD">
        <w:trPr>
          <w:trHeight w:val="769"/>
        </w:trPr>
        <w:tc>
          <w:tcPr>
            <w:tcW w:w="9606" w:type="dxa"/>
            <w:gridSpan w:val="3"/>
            <w:shd w:val="clear" w:color="auto" w:fill="auto"/>
          </w:tcPr>
          <w:p w14:paraId="651E0863" w14:textId="3F246812" w:rsidR="000331CD" w:rsidRPr="000331CD" w:rsidRDefault="000331CD" w:rsidP="00CA5099">
            <w:pPr>
              <w:pStyle w:val="BodyText"/>
              <w:spacing w:after="0" w:line="240" w:lineRule="auto"/>
              <w:rPr>
                <w:rFonts w:ascii="Arial" w:hAnsi="Arial" w:cs="Arial"/>
                <w:sz w:val="22"/>
                <w:szCs w:val="28"/>
                <w:lang w:val="en-GB"/>
              </w:rPr>
            </w:pPr>
            <w:r w:rsidRPr="006B1156">
              <w:rPr>
                <w:rFonts w:ascii="Arial" w:hAnsi="Arial" w:cs="Arial"/>
                <w:sz w:val="22"/>
                <w:szCs w:val="22"/>
                <w:lang w:val="en-GB"/>
              </w:rPr>
              <w:t>Addre</w:t>
            </w:r>
            <w:r w:rsidRPr="000331CD">
              <w:rPr>
                <w:rFonts w:ascii="Arial" w:hAnsi="Arial" w:cs="Arial"/>
                <w:sz w:val="22"/>
                <w:szCs w:val="22"/>
                <w:lang w:val="en-GB"/>
              </w:rPr>
              <w:t>ss</w:t>
            </w:r>
            <w:r w:rsidRPr="000331CD">
              <w:rPr>
                <w:rFonts w:ascii="Arial" w:hAnsi="Arial" w:cs="Arial"/>
                <w:sz w:val="28"/>
                <w:szCs w:val="28"/>
                <w:lang w:val="en-GB"/>
              </w:rPr>
              <w:t xml:space="preserve"> </w:t>
            </w:r>
          </w:p>
        </w:tc>
      </w:tr>
      <w:tr w:rsidR="000331CD" w:rsidRPr="006B1156" w14:paraId="0043CC8B" w14:textId="77777777" w:rsidTr="00CA5099">
        <w:tc>
          <w:tcPr>
            <w:tcW w:w="9606" w:type="dxa"/>
            <w:gridSpan w:val="3"/>
          </w:tcPr>
          <w:p w14:paraId="1D1D188E" w14:textId="77777777" w:rsidR="000331CD" w:rsidRPr="006B1156" w:rsidRDefault="000331CD" w:rsidP="000331CD">
            <w:pPr>
              <w:pStyle w:val="BodyText"/>
              <w:spacing w:after="120" w:line="240" w:lineRule="auto"/>
              <w:rPr>
                <w:rFonts w:ascii="Arial" w:hAnsi="Arial" w:cs="Arial"/>
                <w:sz w:val="22"/>
                <w:szCs w:val="22"/>
                <w:lang w:val="en-GB"/>
              </w:rPr>
            </w:pPr>
            <w:r w:rsidRPr="006B1156">
              <w:rPr>
                <w:rFonts w:ascii="Arial" w:hAnsi="Arial" w:cs="Arial"/>
                <w:sz w:val="22"/>
                <w:szCs w:val="22"/>
                <w:lang w:val="en-GB"/>
              </w:rPr>
              <w:t>Email address</w:t>
            </w:r>
          </w:p>
        </w:tc>
      </w:tr>
      <w:tr w:rsidR="000331CD" w:rsidRPr="006B1156" w14:paraId="72EECE3D" w14:textId="77777777" w:rsidTr="000331CD">
        <w:tc>
          <w:tcPr>
            <w:tcW w:w="4786" w:type="dxa"/>
          </w:tcPr>
          <w:p w14:paraId="440A9283" w14:textId="43E76C58" w:rsidR="000331CD" w:rsidRPr="006B1156" w:rsidRDefault="000331CD" w:rsidP="000331CD">
            <w:pPr>
              <w:pStyle w:val="BodyText"/>
              <w:spacing w:after="120" w:line="240" w:lineRule="auto"/>
              <w:rPr>
                <w:rFonts w:ascii="Arial" w:hAnsi="Arial" w:cs="Arial"/>
                <w:sz w:val="22"/>
                <w:szCs w:val="22"/>
                <w:lang w:val="en-GB"/>
              </w:rPr>
            </w:pPr>
            <w:r>
              <w:rPr>
                <w:rFonts w:ascii="Arial" w:hAnsi="Arial" w:cs="Arial"/>
                <w:sz w:val="22"/>
                <w:szCs w:val="22"/>
                <w:lang w:val="en-GB"/>
              </w:rPr>
              <w:t>Telephone</w:t>
            </w:r>
          </w:p>
        </w:tc>
        <w:tc>
          <w:tcPr>
            <w:tcW w:w="4820" w:type="dxa"/>
            <w:gridSpan w:val="2"/>
          </w:tcPr>
          <w:p w14:paraId="64A39743" w14:textId="203445BC" w:rsidR="000331CD" w:rsidRPr="006B1156" w:rsidRDefault="000331CD" w:rsidP="000331CD">
            <w:pPr>
              <w:pStyle w:val="BodyText"/>
              <w:spacing w:after="0" w:line="240" w:lineRule="auto"/>
              <w:rPr>
                <w:rFonts w:ascii="Arial" w:hAnsi="Arial" w:cs="Arial"/>
                <w:sz w:val="22"/>
                <w:szCs w:val="22"/>
                <w:lang w:val="en-GB"/>
              </w:rPr>
            </w:pPr>
            <w:r w:rsidRPr="006B1156">
              <w:rPr>
                <w:rFonts w:ascii="Arial" w:hAnsi="Arial" w:cs="Arial"/>
                <w:sz w:val="22"/>
                <w:szCs w:val="22"/>
                <w:lang w:val="en-GB"/>
              </w:rPr>
              <w:t xml:space="preserve">Mobile </w:t>
            </w:r>
          </w:p>
        </w:tc>
      </w:tr>
    </w:tbl>
    <w:p w14:paraId="1D867A58" w14:textId="77777777" w:rsidR="000331CD" w:rsidRDefault="000331CD" w:rsidP="000331CD">
      <w:pPr>
        <w:rPr>
          <w:rFonts w:ascii="Arial" w:hAnsi="Arial" w:cs="Arial"/>
          <w:b/>
          <w:bCs/>
          <w:szCs w:val="32"/>
          <w:lang w:val="en-GB" w:eastAsia="en-GB"/>
        </w:rPr>
      </w:pPr>
    </w:p>
    <w:p w14:paraId="06E39B69" w14:textId="77777777" w:rsidR="00FC10CB" w:rsidRPr="000331CD" w:rsidRDefault="00FC10CB" w:rsidP="000331CD">
      <w:pPr>
        <w:rPr>
          <w:rFonts w:ascii="Arial" w:hAnsi="Arial" w:cs="Arial"/>
          <w:b/>
          <w:bCs/>
          <w:szCs w:val="32"/>
          <w:lang w:val="en-GB" w:eastAsia="en-GB"/>
        </w:rPr>
      </w:pPr>
    </w:p>
    <w:p w14:paraId="41983502" w14:textId="197F76FD" w:rsidR="000331CD" w:rsidRPr="00C62AAD" w:rsidRDefault="000331CD" w:rsidP="00767610">
      <w:pPr>
        <w:rPr>
          <w:rFonts w:ascii="Arial" w:hAnsi="Arial" w:cs="Arial"/>
          <w:b/>
          <w:color w:val="000000" w:themeColor="text1"/>
          <w:sz w:val="22"/>
          <w:szCs w:val="22"/>
          <w:lang w:val="en-GB" w:eastAsia="en-GB"/>
        </w:rPr>
      </w:pPr>
      <w:r w:rsidRPr="000331CD">
        <w:rPr>
          <w:rFonts w:ascii="Arial" w:hAnsi="Arial" w:cs="Arial"/>
          <w:b/>
          <w:bCs/>
          <w:sz w:val="28"/>
          <w:szCs w:val="32"/>
          <w:lang w:val="en-GB" w:eastAsia="en-GB"/>
        </w:rPr>
        <w:t xml:space="preserve">The representative </w:t>
      </w:r>
      <w:r w:rsidRPr="00C62AAD">
        <w:rPr>
          <w:rFonts w:ascii="Arial" w:hAnsi="Arial" w:cs="Arial"/>
          <w:b/>
          <w:color w:val="000000" w:themeColor="text1"/>
          <w:sz w:val="22"/>
          <w:szCs w:val="22"/>
          <w:lang w:val="en-GB" w:eastAsia="en-GB"/>
        </w:rPr>
        <w:t>(Th</w:t>
      </w:r>
      <w:r>
        <w:rPr>
          <w:rFonts w:ascii="Arial" w:hAnsi="Arial" w:cs="Arial"/>
          <w:b/>
          <w:color w:val="000000" w:themeColor="text1"/>
          <w:sz w:val="22"/>
          <w:szCs w:val="22"/>
          <w:lang w:val="en-GB" w:eastAsia="en-GB"/>
        </w:rPr>
        <w:t xml:space="preserve">is is the person nominated to have access </w:t>
      </w:r>
      <w:r w:rsidRPr="00C62AAD">
        <w:rPr>
          <w:rFonts w:ascii="Arial" w:hAnsi="Arial" w:cs="Arial"/>
          <w:b/>
          <w:color w:val="000000" w:themeColor="text1"/>
          <w:sz w:val="22"/>
          <w:szCs w:val="22"/>
          <w:lang w:val="en-GB" w:eastAsia="en-GB"/>
        </w:rPr>
        <w:t xml:space="preserve">to online </w:t>
      </w:r>
      <w:r>
        <w:rPr>
          <w:rFonts w:ascii="Arial" w:hAnsi="Arial" w:cs="Arial"/>
          <w:b/>
          <w:color w:val="000000" w:themeColor="text1"/>
          <w:sz w:val="22"/>
          <w:szCs w:val="22"/>
          <w:lang w:val="en-GB" w:eastAsia="en-GB"/>
        </w:rPr>
        <w:t>services</w:t>
      </w:r>
      <w:r w:rsidR="0027347D">
        <w:rPr>
          <w:rFonts w:ascii="Arial" w:hAnsi="Arial" w:cs="Arial"/>
          <w:b/>
          <w:color w:val="000000" w:themeColor="text1"/>
          <w:sz w:val="22"/>
          <w:szCs w:val="22"/>
          <w:lang w:val="en-GB" w:eastAsia="en-GB"/>
        </w:rPr>
        <w:t xml:space="preserve"> for the person named above</w:t>
      </w:r>
      <w:r w:rsidR="00F6403A">
        <w:rPr>
          <w:rFonts w:ascii="Arial" w:hAnsi="Arial" w:cs="Arial"/>
          <w:b/>
          <w:color w:val="000000" w:themeColor="text1"/>
          <w:sz w:val="22"/>
          <w:szCs w:val="22"/>
          <w:lang w:val="en-GB" w:eastAsia="en-GB"/>
        </w:rPr>
        <w:t>.  Only a person with legal parental rights will be permitted proxy access to a child’s online services, except in exceptional circumstances</w:t>
      </w:r>
      <w:r>
        <w:rPr>
          <w:rFonts w:ascii="Arial" w:hAnsi="Arial" w:cs="Arial"/>
          <w:b/>
          <w:color w:val="000000" w:themeColor="text1"/>
          <w:sz w:val="22"/>
          <w:szCs w:val="22"/>
          <w:lang w:val="en-GB" w:eastAsia="en-GB"/>
        </w:rPr>
        <w:t>)</w:t>
      </w:r>
      <w:r w:rsidRPr="00C62AAD">
        <w:rPr>
          <w:rFonts w:ascii="Arial" w:hAnsi="Arial" w:cs="Arial"/>
          <w:b/>
          <w:color w:val="000000" w:themeColor="text1"/>
          <w:sz w:val="22"/>
          <w:szCs w:val="22"/>
          <w:lang w:val="en-GB" w:eastAsia="en-GB"/>
        </w:rPr>
        <w:t xml:space="preserve"> </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59"/>
        <w:gridCol w:w="3261"/>
      </w:tblGrid>
      <w:tr w:rsidR="000331CD" w:rsidRPr="006B1156" w14:paraId="5E40BFBA" w14:textId="77777777" w:rsidTr="000331CD">
        <w:trPr>
          <w:trHeight w:val="274"/>
        </w:trPr>
        <w:tc>
          <w:tcPr>
            <w:tcW w:w="6345" w:type="dxa"/>
            <w:gridSpan w:val="2"/>
          </w:tcPr>
          <w:p w14:paraId="3A97454B" w14:textId="0DEDB9C6" w:rsidR="000331CD" w:rsidRPr="006B1156" w:rsidRDefault="0027347D" w:rsidP="000331CD">
            <w:pPr>
              <w:pStyle w:val="BodyText"/>
              <w:spacing w:after="240" w:line="240" w:lineRule="auto"/>
              <w:rPr>
                <w:rFonts w:ascii="Arial" w:hAnsi="Arial" w:cs="Arial"/>
                <w:sz w:val="22"/>
                <w:szCs w:val="22"/>
                <w:lang w:val="en-GB"/>
              </w:rPr>
            </w:pPr>
            <w:r>
              <w:rPr>
                <w:rFonts w:ascii="Arial" w:hAnsi="Arial" w:cs="Arial"/>
                <w:sz w:val="22"/>
                <w:szCs w:val="22"/>
                <w:lang w:val="en-GB"/>
              </w:rPr>
              <w:t>Full Name</w:t>
            </w:r>
          </w:p>
        </w:tc>
        <w:tc>
          <w:tcPr>
            <w:tcW w:w="3261" w:type="dxa"/>
          </w:tcPr>
          <w:p w14:paraId="07365510" w14:textId="438B06FD" w:rsidR="000331CD" w:rsidRPr="006B1156" w:rsidRDefault="000331CD" w:rsidP="000331CD">
            <w:pPr>
              <w:pStyle w:val="BodyText"/>
              <w:spacing w:after="240" w:line="240" w:lineRule="auto"/>
              <w:rPr>
                <w:rFonts w:ascii="Arial" w:hAnsi="Arial" w:cs="Arial"/>
                <w:sz w:val="22"/>
                <w:szCs w:val="22"/>
                <w:lang w:val="en-GB"/>
              </w:rPr>
            </w:pPr>
            <w:r>
              <w:rPr>
                <w:rFonts w:ascii="Arial" w:hAnsi="Arial" w:cs="Arial"/>
                <w:sz w:val="22"/>
                <w:szCs w:val="22"/>
                <w:lang w:val="en-GB"/>
              </w:rPr>
              <w:t>Date of birth</w:t>
            </w:r>
          </w:p>
        </w:tc>
      </w:tr>
      <w:tr w:rsidR="000331CD" w:rsidRPr="006B1156" w14:paraId="11B9A9C0" w14:textId="77777777" w:rsidTr="000331CD">
        <w:trPr>
          <w:trHeight w:val="1034"/>
        </w:trPr>
        <w:tc>
          <w:tcPr>
            <w:tcW w:w="9606" w:type="dxa"/>
            <w:gridSpan w:val="3"/>
          </w:tcPr>
          <w:p w14:paraId="5BDBB000" w14:textId="7BACE840" w:rsidR="000331CD" w:rsidRPr="006B1156" w:rsidRDefault="000331CD" w:rsidP="000331CD">
            <w:pPr>
              <w:pStyle w:val="BodyText"/>
              <w:spacing w:after="0" w:line="240" w:lineRule="auto"/>
              <w:rPr>
                <w:rFonts w:ascii="Arial" w:hAnsi="Arial" w:cs="Arial"/>
                <w:sz w:val="22"/>
                <w:szCs w:val="22"/>
                <w:lang w:val="en-GB"/>
              </w:rPr>
            </w:pPr>
            <w:r w:rsidRPr="006B1156">
              <w:rPr>
                <w:rFonts w:ascii="Arial" w:hAnsi="Arial" w:cs="Arial"/>
                <w:sz w:val="22"/>
                <w:szCs w:val="22"/>
                <w:lang w:val="en-GB"/>
              </w:rPr>
              <w:t>Address</w:t>
            </w:r>
          </w:p>
        </w:tc>
      </w:tr>
      <w:tr w:rsidR="000331CD" w:rsidRPr="006B1156" w14:paraId="620F7077" w14:textId="77777777" w:rsidTr="000331CD">
        <w:tc>
          <w:tcPr>
            <w:tcW w:w="9606" w:type="dxa"/>
            <w:gridSpan w:val="3"/>
          </w:tcPr>
          <w:p w14:paraId="1AB1EEA3" w14:textId="77777777" w:rsidR="000331CD" w:rsidRPr="006B1156" w:rsidRDefault="000331CD" w:rsidP="000331CD">
            <w:pPr>
              <w:pStyle w:val="BodyText"/>
              <w:spacing w:after="120" w:line="240" w:lineRule="auto"/>
              <w:rPr>
                <w:rFonts w:ascii="Arial" w:hAnsi="Arial" w:cs="Arial"/>
                <w:sz w:val="22"/>
                <w:szCs w:val="22"/>
                <w:lang w:val="en-GB"/>
              </w:rPr>
            </w:pPr>
            <w:r>
              <w:rPr>
                <w:rFonts w:ascii="Arial" w:hAnsi="Arial" w:cs="Arial"/>
                <w:sz w:val="22"/>
                <w:szCs w:val="22"/>
                <w:lang w:val="en-GB"/>
              </w:rPr>
              <w:t>Email</w:t>
            </w:r>
          </w:p>
        </w:tc>
      </w:tr>
      <w:tr w:rsidR="000331CD" w:rsidRPr="006B1156" w14:paraId="68208535" w14:textId="77777777" w:rsidTr="000331CD">
        <w:tc>
          <w:tcPr>
            <w:tcW w:w="4786" w:type="dxa"/>
          </w:tcPr>
          <w:p w14:paraId="3ECDCFA1" w14:textId="77777777" w:rsidR="000331CD" w:rsidRPr="006B1156" w:rsidRDefault="000331CD" w:rsidP="000331CD">
            <w:pPr>
              <w:pStyle w:val="BodyText"/>
              <w:spacing w:after="120" w:line="240" w:lineRule="auto"/>
              <w:rPr>
                <w:rFonts w:ascii="Arial" w:hAnsi="Arial" w:cs="Arial"/>
                <w:sz w:val="22"/>
                <w:szCs w:val="22"/>
                <w:lang w:val="en-GB"/>
              </w:rPr>
            </w:pPr>
            <w:r>
              <w:rPr>
                <w:rFonts w:ascii="Arial" w:hAnsi="Arial" w:cs="Arial"/>
                <w:sz w:val="22"/>
                <w:szCs w:val="22"/>
                <w:lang w:val="en-GB"/>
              </w:rPr>
              <w:t>Telephone</w:t>
            </w:r>
          </w:p>
        </w:tc>
        <w:tc>
          <w:tcPr>
            <w:tcW w:w="4820" w:type="dxa"/>
            <w:gridSpan w:val="2"/>
          </w:tcPr>
          <w:p w14:paraId="055A7F25" w14:textId="109A8587" w:rsidR="000331CD" w:rsidRPr="006B1156" w:rsidRDefault="000331CD" w:rsidP="00170AF5">
            <w:pPr>
              <w:pStyle w:val="BodyText"/>
              <w:spacing w:after="0" w:line="240" w:lineRule="auto"/>
              <w:rPr>
                <w:rFonts w:ascii="Arial" w:hAnsi="Arial" w:cs="Arial"/>
                <w:sz w:val="22"/>
                <w:szCs w:val="22"/>
                <w:lang w:val="en-GB"/>
              </w:rPr>
            </w:pPr>
            <w:r>
              <w:rPr>
                <w:rFonts w:ascii="Arial" w:hAnsi="Arial" w:cs="Arial"/>
                <w:sz w:val="22"/>
                <w:szCs w:val="22"/>
                <w:lang w:val="en-GB"/>
              </w:rPr>
              <w:t>Mobile</w:t>
            </w:r>
          </w:p>
        </w:tc>
      </w:tr>
    </w:tbl>
    <w:p w14:paraId="126B4C26" w14:textId="77777777" w:rsidR="00FC10CB" w:rsidRDefault="00FC10CB" w:rsidP="00F6403A">
      <w:pPr>
        <w:pStyle w:val="BodyText"/>
        <w:jc w:val="both"/>
        <w:rPr>
          <w:rFonts w:ascii="Arial" w:hAnsi="Arial" w:cs="Arial"/>
          <w:sz w:val="22"/>
          <w:szCs w:val="22"/>
        </w:rPr>
      </w:pPr>
    </w:p>
    <w:p w14:paraId="5EC0A56F" w14:textId="4D6CF60E" w:rsidR="00F6403A" w:rsidRPr="00984D7F" w:rsidRDefault="00FC10CB" w:rsidP="00F6403A">
      <w:pPr>
        <w:pStyle w:val="BodyText"/>
        <w:jc w:val="both"/>
        <w:rPr>
          <w:rFonts w:ascii="Arial" w:hAnsi="Arial" w:cs="Arial"/>
          <w:sz w:val="22"/>
          <w:szCs w:val="22"/>
        </w:rPr>
      </w:pPr>
      <w:r>
        <w:rPr>
          <w:rFonts w:ascii="Arial" w:hAnsi="Arial" w:cs="Arial"/>
          <w:sz w:val="22"/>
          <w:szCs w:val="22"/>
        </w:rPr>
        <w:t>P</w:t>
      </w:r>
      <w:r w:rsidR="00F6403A" w:rsidRPr="00984D7F">
        <w:rPr>
          <w:rFonts w:ascii="Arial" w:hAnsi="Arial" w:cs="Arial"/>
          <w:sz w:val="22"/>
          <w:szCs w:val="22"/>
        </w:rPr>
        <w:t>lease confirm your parental responsibility.</w:t>
      </w:r>
      <w:r w:rsidR="00F31A2E">
        <w:rPr>
          <w:rFonts w:ascii="Arial" w:hAnsi="Arial" w:cs="Arial"/>
          <w:sz w:val="22"/>
          <w:szCs w:val="22"/>
        </w:rPr>
        <w:t xml:space="preserve"> </w:t>
      </w:r>
      <w:r w:rsidR="00F6403A" w:rsidRPr="00984D7F">
        <w:rPr>
          <w:rFonts w:ascii="Arial" w:hAnsi="Arial" w:cs="Arial"/>
          <w:sz w:val="22"/>
          <w:szCs w:val="22"/>
        </w:rPr>
        <w:t xml:space="preserve"> At least one of the following must apply and your parental rights must not have been removed by the courts. Please tick which apply.</w:t>
      </w:r>
    </w:p>
    <w:p w14:paraId="0DEFDD40" w14:textId="2D03C21E" w:rsidR="00F6403A" w:rsidRPr="00984D7F" w:rsidRDefault="00F6403A" w:rsidP="00FC10CB">
      <w:pPr>
        <w:pStyle w:val="yiv944325472msonormal"/>
        <w:shd w:val="clear" w:color="auto" w:fill="FFFFFF"/>
        <w:tabs>
          <w:tab w:val="left" w:pos="709"/>
        </w:tabs>
        <w:spacing w:before="60" w:beforeAutospacing="0" w:after="60" w:afterAutospacing="0"/>
        <w:rPr>
          <w:rFonts w:cs="Arial"/>
          <w:iCs/>
          <w:sz w:val="22"/>
          <w:szCs w:val="22"/>
        </w:rPr>
      </w:pPr>
      <w:r w:rsidRPr="00984D7F">
        <w:rPr>
          <w:rFonts w:cs="Arial"/>
          <w:noProof/>
          <w:sz w:val="22"/>
          <w:szCs w:val="22"/>
          <w:lang w:val="en-GB" w:eastAsia="en-GB"/>
        </w:rPr>
        <mc:AlternateContent>
          <mc:Choice Requires="wps">
            <w:drawing>
              <wp:inline distT="0" distB="0" distL="0" distR="0" wp14:anchorId="6C686149" wp14:editId="2FCABCC7">
                <wp:extent cx="114300" cy="132080"/>
                <wp:effectExtent l="0" t="0" r="19050" b="20320"/>
                <wp:docPr id="4" name="Text Box 4"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2080"/>
                        </a:xfrm>
                        <a:prstGeom prst="rect">
                          <a:avLst/>
                        </a:prstGeom>
                        <a:solidFill>
                          <a:srgbClr val="FFFFFF"/>
                        </a:solidFill>
                        <a:ln w="9525">
                          <a:solidFill>
                            <a:srgbClr val="000000"/>
                          </a:solidFill>
                          <a:miter lim="800000"/>
                          <a:headEnd/>
                          <a:tailEnd/>
                        </a:ln>
                      </wps:spPr>
                      <wps:txbx>
                        <w:txbxContent>
                          <w:p w14:paraId="438831B7" w14:textId="77777777" w:rsidR="00F6403A" w:rsidRPr="00FC10CB" w:rsidRDefault="00F6403A" w:rsidP="00F6403A">
                            <w:pPr>
                              <w:rPr>
                                <w:sz w:val="28"/>
                              </w:rPr>
                            </w:pPr>
                          </w:p>
                        </w:txbxContent>
                      </wps:txbx>
                      <wps:bodyPr rot="0" vert="horz" wrap="square" lIns="91440" tIns="45720" rIns="91440" bIns="45720" anchor="t" anchorCtr="0" upright="1">
                        <a:noAutofit/>
                      </wps:bodyPr>
                    </wps:wsp>
                  </a:graphicData>
                </a:graphic>
              </wp:inline>
            </w:drawing>
          </mc:Choice>
          <mc:Fallback>
            <w:pict>
              <v:shapetype w14:anchorId="6C686149" id="_x0000_t202" coordsize="21600,21600" o:spt="202" path="m,l,21600r21600,l21600,xe">
                <v:stroke joinstyle="miter"/>
                <v:path gradientshapeok="t" o:connecttype="rect"/>
              </v:shapetype>
              <v:shape id="Text Box 4" o:spid="_x0000_s1026" type="#_x0000_t202" alt="tick box" style="width:9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">
                <v:textbox>
                  <w:txbxContent>
                    <w:p w14:paraId="438831B7" w14:textId="77777777" w:rsidR="00F6403A" w:rsidRPr="00FC10CB" w:rsidRDefault="00F6403A" w:rsidP="00F6403A">
                      <w:pPr>
                        <w:rPr>
                          <w:sz w:val="28"/>
                        </w:rPr>
                      </w:pPr>
                    </w:p>
                  </w:txbxContent>
                </v:textbox>
                <w10:anchorlock/>
              </v:shape>
            </w:pict>
          </mc:Fallback>
        </mc:AlternateContent>
      </w:r>
      <w:r w:rsidRPr="00984D7F">
        <w:rPr>
          <w:rFonts w:cs="Arial"/>
          <w:iCs/>
          <w:color w:val="000000"/>
          <w:sz w:val="22"/>
          <w:szCs w:val="22"/>
        </w:rPr>
        <w:tab/>
        <w:t>your name is on the birth certificate</w:t>
      </w:r>
      <w:r>
        <w:rPr>
          <w:rFonts w:cs="Arial"/>
          <w:iCs/>
          <w:color w:val="000000"/>
          <w:sz w:val="22"/>
          <w:szCs w:val="22"/>
        </w:rPr>
        <w:t xml:space="preserve">   </w:t>
      </w:r>
      <w:r w:rsidRPr="00984D7F">
        <w:rPr>
          <w:rStyle w:val="yiv944325472tab"/>
          <w:rFonts w:cs="Arial"/>
          <w:iCs/>
          <w:color w:val="000000"/>
          <w:sz w:val="22"/>
          <w:szCs w:val="22"/>
        </w:rPr>
        <w:t xml:space="preserve"> OR</w:t>
      </w:r>
    </w:p>
    <w:p w14:paraId="46079E11" w14:textId="5D40CA86" w:rsidR="00F6403A" w:rsidRPr="00984D7F" w:rsidRDefault="00F6403A" w:rsidP="00FC10CB">
      <w:pPr>
        <w:pStyle w:val="yiv944325472msonormal"/>
        <w:tabs>
          <w:tab w:val="left" w:pos="709"/>
        </w:tabs>
        <w:spacing w:before="60" w:beforeAutospacing="0" w:after="60" w:afterAutospacing="0"/>
        <w:rPr>
          <w:rFonts w:cs="Arial"/>
          <w:iCs/>
          <w:sz w:val="22"/>
          <w:szCs w:val="22"/>
        </w:rPr>
      </w:pPr>
      <w:r w:rsidRPr="00984D7F">
        <w:rPr>
          <w:rFonts w:cs="Arial"/>
          <w:noProof/>
          <w:sz w:val="22"/>
          <w:szCs w:val="22"/>
          <w:lang w:val="en-GB" w:eastAsia="en-GB"/>
        </w:rPr>
        <mc:AlternateContent>
          <mc:Choice Requires="wps">
            <w:drawing>
              <wp:inline distT="0" distB="0" distL="0" distR="0" wp14:anchorId="0C98E921" wp14:editId="422BAF07">
                <wp:extent cx="114300" cy="132080"/>
                <wp:effectExtent l="0" t="0" r="19050" b="20320"/>
                <wp:docPr id="3" name="Text Box 3"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2080"/>
                        </a:xfrm>
                        <a:prstGeom prst="rect">
                          <a:avLst/>
                        </a:prstGeom>
                        <a:solidFill>
                          <a:srgbClr val="FFFFFF"/>
                        </a:solidFill>
                        <a:ln w="9525">
                          <a:solidFill>
                            <a:srgbClr val="000000"/>
                          </a:solidFill>
                          <a:miter lim="800000"/>
                          <a:headEnd/>
                          <a:tailEnd/>
                        </a:ln>
                      </wps:spPr>
                      <wps:txbx>
                        <w:txbxContent>
                          <w:p w14:paraId="11FDFC33" w14:textId="77777777" w:rsidR="00F6403A" w:rsidRDefault="00F6403A" w:rsidP="00F6403A"/>
                        </w:txbxContent>
                      </wps:txbx>
                      <wps:bodyPr rot="0" vert="horz" wrap="square" lIns="91440" tIns="45720" rIns="91440" bIns="45720" anchor="t" anchorCtr="0" upright="1">
                        <a:noAutofit/>
                      </wps:bodyPr>
                    </wps:wsp>
                  </a:graphicData>
                </a:graphic>
              </wp:inline>
            </w:drawing>
          </mc:Choice>
          <mc:Fallback>
            <w:pict>
              <v:shape w14:anchorId="0C98E921" id="Text Box 3" o:spid="_x0000_s1027" type="#_x0000_t202" alt="tick box" style="width:9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">
                <v:textbox>
                  <w:txbxContent>
                    <w:p w14:paraId="11FDFC33" w14:textId="77777777" w:rsidR="00F6403A" w:rsidRDefault="00F6403A" w:rsidP="00F6403A"/>
                  </w:txbxContent>
                </v:textbox>
                <w10:anchorlock/>
              </v:shape>
            </w:pict>
          </mc:Fallback>
        </mc:AlternateContent>
      </w:r>
      <w:r w:rsidRPr="00984D7F">
        <w:rPr>
          <w:rStyle w:val="yiv944325472tab"/>
          <w:rFonts w:cs="Arial"/>
          <w:iCs/>
          <w:color w:val="000000"/>
          <w:sz w:val="22"/>
          <w:szCs w:val="22"/>
        </w:rPr>
        <w:tab/>
        <w:t xml:space="preserve">if you are the father, you were married to the mother at the time of </w:t>
      </w:r>
      <w:proofErr w:type="gramStart"/>
      <w:r w:rsidRPr="00984D7F">
        <w:rPr>
          <w:rStyle w:val="yiv944325472tab"/>
          <w:rFonts w:cs="Arial"/>
          <w:iCs/>
          <w:color w:val="000000"/>
          <w:sz w:val="22"/>
          <w:szCs w:val="22"/>
        </w:rPr>
        <w:t>birth</w:t>
      </w:r>
      <w:r>
        <w:rPr>
          <w:rStyle w:val="yiv944325472tab"/>
          <w:rFonts w:cs="Arial"/>
          <w:iCs/>
          <w:color w:val="000000"/>
          <w:sz w:val="22"/>
          <w:szCs w:val="22"/>
        </w:rPr>
        <w:t xml:space="preserve"> </w:t>
      </w:r>
      <w:r w:rsidRPr="00984D7F">
        <w:rPr>
          <w:rFonts w:cs="Arial"/>
          <w:iCs/>
          <w:color w:val="000000"/>
          <w:sz w:val="22"/>
          <w:szCs w:val="22"/>
        </w:rPr>
        <w:t xml:space="preserve"> OR</w:t>
      </w:r>
      <w:proofErr w:type="gramEnd"/>
    </w:p>
    <w:p w14:paraId="2D47C666" w14:textId="29508B08" w:rsidR="00F6403A" w:rsidRPr="00984D7F" w:rsidRDefault="00F6403A" w:rsidP="00FC10CB">
      <w:pPr>
        <w:pStyle w:val="yiv944325472msonormal"/>
        <w:tabs>
          <w:tab w:val="left" w:pos="709"/>
        </w:tabs>
        <w:spacing w:before="60" w:beforeAutospacing="0" w:after="60" w:afterAutospacing="0"/>
        <w:rPr>
          <w:rFonts w:cs="Arial"/>
          <w:iCs/>
          <w:sz w:val="22"/>
          <w:szCs w:val="22"/>
        </w:rPr>
      </w:pPr>
      <w:r w:rsidRPr="00984D7F">
        <w:rPr>
          <w:rFonts w:cs="Arial"/>
          <w:noProof/>
          <w:sz w:val="22"/>
          <w:szCs w:val="22"/>
          <w:lang w:val="en-GB" w:eastAsia="en-GB"/>
        </w:rPr>
        <mc:AlternateContent>
          <mc:Choice Requires="wps">
            <w:drawing>
              <wp:inline distT="0" distB="0" distL="0" distR="0" wp14:anchorId="30CB69DE" wp14:editId="46ED9DB4">
                <wp:extent cx="114300" cy="132080"/>
                <wp:effectExtent l="0" t="0" r="19050" b="20320"/>
                <wp:docPr id="2" name="Text Box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2080"/>
                        </a:xfrm>
                        <a:prstGeom prst="rect">
                          <a:avLst/>
                        </a:prstGeom>
                        <a:solidFill>
                          <a:srgbClr val="FFFFFF"/>
                        </a:solidFill>
                        <a:ln w="9525">
                          <a:solidFill>
                            <a:srgbClr val="000000"/>
                          </a:solidFill>
                          <a:miter lim="800000"/>
                          <a:headEnd/>
                          <a:tailEnd/>
                        </a:ln>
                      </wps:spPr>
                      <wps:txbx>
                        <w:txbxContent>
                          <w:p w14:paraId="201153DA" w14:textId="77777777" w:rsidR="00F6403A" w:rsidRDefault="00F6403A" w:rsidP="00F6403A"/>
                        </w:txbxContent>
                      </wps:txbx>
                      <wps:bodyPr rot="0" vert="horz" wrap="square" lIns="91440" tIns="45720" rIns="91440" bIns="45720" anchor="t" anchorCtr="0" upright="1">
                        <a:noAutofit/>
                      </wps:bodyPr>
                    </wps:wsp>
                  </a:graphicData>
                </a:graphic>
              </wp:inline>
            </w:drawing>
          </mc:Choice>
          <mc:Fallback>
            <w:pict>
              <v:shape w14:anchorId="30CB69DE" id="Text Box 2" o:spid="_x0000_s1028" type="#_x0000_t202" alt="tick box" style="width:9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">
                <v:textbox>
                  <w:txbxContent>
                    <w:p w14:paraId="201153DA" w14:textId="77777777" w:rsidR="00F6403A" w:rsidRDefault="00F6403A" w:rsidP="00F6403A"/>
                  </w:txbxContent>
                </v:textbox>
                <w10:anchorlock/>
              </v:shape>
            </w:pict>
          </mc:Fallback>
        </mc:AlternateContent>
      </w:r>
      <w:r w:rsidRPr="00984D7F">
        <w:rPr>
          <w:rStyle w:val="yiv944325472tab"/>
          <w:rFonts w:cs="Arial"/>
          <w:iCs/>
          <w:color w:val="000000"/>
          <w:sz w:val="22"/>
          <w:szCs w:val="22"/>
        </w:rPr>
        <w:tab/>
        <w:t>you have been granted</w:t>
      </w:r>
      <w:r>
        <w:rPr>
          <w:rStyle w:val="yiv944325472tab"/>
          <w:rFonts w:cs="Arial"/>
          <w:iCs/>
          <w:color w:val="000000"/>
          <w:sz w:val="22"/>
          <w:szCs w:val="22"/>
        </w:rPr>
        <w:t xml:space="preserve"> parental rights by the courts  </w:t>
      </w:r>
      <w:r w:rsidRPr="00984D7F">
        <w:rPr>
          <w:rStyle w:val="yiv944325472tab"/>
          <w:rFonts w:cs="Arial"/>
          <w:iCs/>
          <w:color w:val="000000"/>
          <w:sz w:val="22"/>
          <w:szCs w:val="22"/>
        </w:rPr>
        <w:t xml:space="preserve"> OR</w:t>
      </w:r>
    </w:p>
    <w:p w14:paraId="3592F0D3" w14:textId="77777777" w:rsidR="00F6403A" w:rsidRPr="00984D7F" w:rsidRDefault="00F6403A" w:rsidP="00FC10CB">
      <w:pPr>
        <w:pStyle w:val="yiv944325472msonormal"/>
        <w:tabs>
          <w:tab w:val="left" w:pos="709"/>
        </w:tabs>
        <w:spacing w:before="60" w:beforeAutospacing="0" w:after="60" w:afterAutospacing="0"/>
        <w:rPr>
          <w:rFonts w:cs="Arial"/>
          <w:iCs/>
          <w:sz w:val="22"/>
          <w:szCs w:val="22"/>
        </w:rPr>
      </w:pPr>
      <w:r w:rsidRPr="00984D7F">
        <w:rPr>
          <w:rFonts w:cs="Arial"/>
          <w:noProof/>
          <w:sz w:val="22"/>
          <w:szCs w:val="22"/>
          <w:lang w:val="en-GB" w:eastAsia="en-GB"/>
        </w:rPr>
        <mc:AlternateContent>
          <mc:Choice Requires="wps">
            <w:drawing>
              <wp:inline distT="0" distB="0" distL="0" distR="0" wp14:anchorId="21FFD897" wp14:editId="1FEBB10B">
                <wp:extent cx="114300" cy="132080"/>
                <wp:effectExtent l="0" t="0" r="19050" b="20320"/>
                <wp:docPr id="1" name="Text Box 1"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2080"/>
                        </a:xfrm>
                        <a:prstGeom prst="rect">
                          <a:avLst/>
                        </a:prstGeom>
                        <a:solidFill>
                          <a:srgbClr val="FFFFFF"/>
                        </a:solidFill>
                        <a:ln w="9525">
                          <a:solidFill>
                            <a:srgbClr val="000000"/>
                          </a:solidFill>
                          <a:miter lim="800000"/>
                          <a:headEnd/>
                          <a:tailEnd/>
                        </a:ln>
                      </wps:spPr>
                      <wps:txbx>
                        <w:txbxContent>
                          <w:p w14:paraId="20A40D8A" w14:textId="77777777" w:rsidR="00F6403A" w:rsidRDefault="00F6403A" w:rsidP="00F6403A"/>
                        </w:txbxContent>
                      </wps:txbx>
                      <wps:bodyPr rot="0" vert="horz" wrap="square" lIns="91440" tIns="45720" rIns="91440" bIns="45720" anchor="t" anchorCtr="0" upright="1">
                        <a:noAutofit/>
                      </wps:bodyPr>
                    </wps:wsp>
                  </a:graphicData>
                </a:graphic>
              </wp:inline>
            </w:drawing>
          </mc:Choice>
          <mc:Fallback>
            <w:pict>
              <v:shape w14:anchorId="21FFD897" id="Text Box 1" o:spid="_x0000_s1029" type="#_x0000_t202" alt="tick box" style="width:9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">
                <v:textbox>
                  <w:txbxContent>
                    <w:p w14:paraId="20A40D8A" w14:textId="77777777" w:rsidR="00F6403A" w:rsidRDefault="00F6403A" w:rsidP="00F6403A"/>
                  </w:txbxContent>
                </v:textbox>
                <w10:anchorlock/>
              </v:shape>
            </w:pict>
          </mc:Fallback>
        </mc:AlternateContent>
      </w:r>
      <w:r w:rsidRPr="00984D7F">
        <w:rPr>
          <w:rStyle w:val="yiv944325472tab"/>
          <w:rFonts w:cs="Arial"/>
          <w:iCs/>
          <w:color w:val="000000"/>
          <w:sz w:val="22"/>
          <w:szCs w:val="22"/>
        </w:rPr>
        <w:tab/>
      </w:r>
      <w:proofErr w:type="gramStart"/>
      <w:r w:rsidRPr="00984D7F">
        <w:rPr>
          <w:rStyle w:val="yiv944325472tab"/>
          <w:rFonts w:cs="Arial"/>
          <w:iCs/>
          <w:color w:val="000000"/>
          <w:sz w:val="22"/>
          <w:szCs w:val="22"/>
        </w:rPr>
        <w:t>if</w:t>
      </w:r>
      <w:proofErr w:type="gramEnd"/>
      <w:r w:rsidRPr="00984D7F">
        <w:rPr>
          <w:rStyle w:val="yiv944325472tab"/>
          <w:rFonts w:cs="Arial"/>
          <w:iCs/>
          <w:color w:val="000000"/>
          <w:sz w:val="22"/>
          <w:szCs w:val="22"/>
        </w:rPr>
        <w:t xml:space="preserve"> you are the father, you have the agreement of the mother</w:t>
      </w:r>
    </w:p>
    <w:p w14:paraId="612DAA37" w14:textId="77777777" w:rsidR="00F6403A" w:rsidRDefault="00F6403A" w:rsidP="00F31A2E">
      <w:pPr>
        <w:pStyle w:val="BodyText"/>
        <w:spacing w:after="120" w:line="240" w:lineRule="auto"/>
        <w:rPr>
          <w:rFonts w:ascii="Arial" w:hAnsi="Arial" w:cs="Arial"/>
          <w:b/>
          <w:bCs/>
          <w:iCs/>
          <w:sz w:val="22"/>
          <w:szCs w:val="22"/>
        </w:rPr>
      </w:pPr>
      <w:r w:rsidRPr="00984D7F">
        <w:rPr>
          <w:rFonts w:ascii="Arial" w:hAnsi="Arial" w:cs="Arial"/>
          <w:bCs/>
          <w:iCs/>
          <w:sz w:val="22"/>
          <w:szCs w:val="22"/>
        </w:rPr>
        <w:t>AND</w:t>
      </w:r>
      <w:r w:rsidRPr="00984D7F">
        <w:rPr>
          <w:rFonts w:ascii="Arial" w:hAnsi="Arial" w:cs="Arial"/>
          <w:b/>
          <w:bCs/>
          <w:iCs/>
          <w:sz w:val="22"/>
          <w:szCs w:val="22"/>
        </w:rPr>
        <w:tab/>
      </w:r>
      <w:r w:rsidRPr="00F6403A">
        <w:rPr>
          <w:rFonts w:ascii="Arial" w:hAnsi="Arial" w:cs="Arial"/>
          <w:b/>
          <w:bCs/>
          <w:iCs/>
          <w:sz w:val="52"/>
          <w:szCs w:val="22"/>
        </w:rPr>
        <w:t>□</w:t>
      </w:r>
      <w:r w:rsidRPr="00984D7F">
        <w:rPr>
          <w:rFonts w:ascii="Arial" w:hAnsi="Arial" w:cs="Arial"/>
          <w:b/>
          <w:bCs/>
          <w:iCs/>
          <w:sz w:val="22"/>
          <w:szCs w:val="22"/>
        </w:rPr>
        <w:tab/>
        <w:t>my parental rights have not been removed by the courts</w:t>
      </w:r>
    </w:p>
    <w:p w14:paraId="7BF8E1A9" w14:textId="34DB690F" w:rsidR="00F6403A" w:rsidRPr="00F6403A" w:rsidRDefault="00F6403A" w:rsidP="00FC10CB">
      <w:pPr>
        <w:pStyle w:val="BodyText"/>
        <w:spacing w:after="120" w:line="240" w:lineRule="auto"/>
        <w:rPr>
          <w:rFonts w:ascii="Arial" w:hAnsi="Arial" w:cs="Arial"/>
          <w:bCs/>
          <w:iCs/>
          <w:sz w:val="22"/>
          <w:szCs w:val="22"/>
        </w:rPr>
      </w:pPr>
      <w:r w:rsidRPr="00F6403A">
        <w:rPr>
          <w:rFonts w:ascii="Arial" w:hAnsi="Arial" w:cs="Arial"/>
          <w:bCs/>
          <w:iCs/>
          <w:sz w:val="22"/>
          <w:szCs w:val="22"/>
        </w:rPr>
        <w:t>OR</w:t>
      </w:r>
    </w:p>
    <w:p w14:paraId="2FE7D879" w14:textId="605A2137" w:rsidR="00F6403A" w:rsidRDefault="00F6403A" w:rsidP="00F6403A">
      <w:pPr>
        <w:pStyle w:val="BodyText"/>
        <w:tabs>
          <w:tab w:val="left" w:pos="709"/>
        </w:tabs>
        <w:spacing w:after="0"/>
        <w:rPr>
          <w:rFonts w:ascii="Arial" w:hAnsi="Arial" w:cs="Arial"/>
          <w:sz w:val="22"/>
          <w:szCs w:val="22"/>
        </w:rPr>
      </w:pPr>
      <w:r w:rsidRPr="00984D7F">
        <w:rPr>
          <w:rFonts w:cs="Arial"/>
          <w:noProof/>
          <w:sz w:val="22"/>
          <w:szCs w:val="22"/>
          <w:lang w:val="en-GB" w:eastAsia="en-GB"/>
        </w:rPr>
        <mc:AlternateContent>
          <mc:Choice Requires="wps">
            <w:drawing>
              <wp:inline distT="0" distB="0" distL="0" distR="0" wp14:anchorId="35F1F21F" wp14:editId="72DF121B">
                <wp:extent cx="114300" cy="132080"/>
                <wp:effectExtent l="0" t="0" r="19050" b="20320"/>
                <wp:docPr id="5" name="Text Box 5"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2080"/>
                        </a:xfrm>
                        <a:prstGeom prst="rect">
                          <a:avLst/>
                        </a:prstGeom>
                        <a:solidFill>
                          <a:srgbClr val="FFFFFF"/>
                        </a:solidFill>
                        <a:ln w="9525">
                          <a:solidFill>
                            <a:srgbClr val="000000"/>
                          </a:solidFill>
                          <a:miter lim="800000"/>
                          <a:headEnd/>
                          <a:tailEnd/>
                        </a:ln>
                      </wps:spPr>
                      <wps:txbx>
                        <w:txbxContent>
                          <w:p w14:paraId="27EB84A0" w14:textId="77777777" w:rsidR="00F6403A" w:rsidRPr="00F6403A" w:rsidRDefault="00F6403A" w:rsidP="00F6403A">
                            <w:pPr>
                              <w:rPr>
                                <w:sz w:val="28"/>
                              </w:rPr>
                            </w:pPr>
                          </w:p>
                        </w:txbxContent>
                      </wps:txbx>
                      <wps:bodyPr rot="0" vert="horz" wrap="square" lIns="91440" tIns="45720" rIns="91440" bIns="45720" anchor="t" anchorCtr="0" upright="1">
                        <a:noAutofit/>
                      </wps:bodyPr>
                    </wps:wsp>
                  </a:graphicData>
                </a:graphic>
              </wp:inline>
            </w:drawing>
          </mc:Choice>
          <mc:Fallback>
            <w:pict>
              <v:shape w14:anchorId="35F1F21F" id="Text Box 5" o:spid="_x0000_s1030" type="#_x0000_t202" alt="tick box" style="width:9pt;height:1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">
                <v:textbox>
                  <w:txbxContent>
                    <w:p w14:paraId="27EB84A0" w14:textId="77777777" w:rsidR="00F6403A" w:rsidRPr="00F6403A" w:rsidRDefault="00F6403A" w:rsidP="00F6403A">
                      <w:pPr>
                        <w:rPr>
                          <w:sz w:val="28"/>
                        </w:rPr>
                      </w:pPr>
                    </w:p>
                  </w:txbxContent>
                </v:textbox>
                <w10:anchorlock/>
              </v:shape>
            </w:pict>
          </mc:Fallback>
        </mc:AlternateContent>
      </w:r>
      <w:r>
        <w:rPr>
          <w:rFonts w:ascii="Arial" w:hAnsi="Arial" w:cs="Arial"/>
          <w:sz w:val="22"/>
          <w:szCs w:val="22"/>
        </w:rPr>
        <w:tab/>
        <w:t>I am not the child’s parent but request access to the online services on the following basis:</w:t>
      </w:r>
    </w:p>
    <w:p w14:paraId="1F2963DC" w14:textId="77777777" w:rsidR="00F6403A" w:rsidRDefault="00F6403A" w:rsidP="00F6403A">
      <w:pPr>
        <w:pStyle w:val="BodyText"/>
        <w:tabs>
          <w:tab w:val="left" w:pos="709"/>
        </w:tabs>
        <w:spacing w:after="0"/>
        <w:rPr>
          <w:rFonts w:ascii="Arial" w:hAnsi="Arial" w:cs="Arial"/>
          <w:sz w:val="22"/>
          <w:szCs w:val="22"/>
        </w:rPr>
      </w:pPr>
    </w:p>
    <w:p w14:paraId="1EF08F8F" w14:textId="51FF8081" w:rsidR="00F6403A" w:rsidRDefault="00F6403A" w:rsidP="00F6403A">
      <w:pPr>
        <w:pStyle w:val="BodyText"/>
        <w:pBdr>
          <w:bottom w:val="single" w:sz="12" w:space="1" w:color="auto"/>
        </w:pBdr>
        <w:tabs>
          <w:tab w:val="left" w:pos="709"/>
        </w:tabs>
        <w:spacing w:after="0"/>
        <w:rPr>
          <w:rFonts w:ascii="Arial" w:hAnsi="Arial" w:cs="Arial"/>
          <w:sz w:val="22"/>
          <w:szCs w:val="22"/>
        </w:rPr>
      </w:pPr>
    </w:p>
    <w:p w14:paraId="51F1AF87" w14:textId="77777777" w:rsidR="000D5043" w:rsidRDefault="000D5043" w:rsidP="00F6403A">
      <w:pPr>
        <w:pStyle w:val="BodyText"/>
        <w:pBdr>
          <w:bottom w:val="single" w:sz="12" w:space="1" w:color="auto"/>
        </w:pBdr>
        <w:tabs>
          <w:tab w:val="left" w:pos="709"/>
        </w:tabs>
        <w:spacing w:after="0"/>
        <w:rPr>
          <w:rFonts w:ascii="Arial" w:hAnsi="Arial" w:cs="Arial"/>
          <w:sz w:val="22"/>
          <w:szCs w:val="22"/>
        </w:rPr>
      </w:pPr>
    </w:p>
    <w:p w14:paraId="36FFD619" w14:textId="77777777" w:rsidR="00FC10CB" w:rsidRDefault="00FC10CB" w:rsidP="00F6403A">
      <w:pPr>
        <w:pStyle w:val="BodyText"/>
        <w:pBdr>
          <w:top w:val="none" w:sz="0" w:space="0" w:color="auto"/>
        </w:pBdr>
        <w:tabs>
          <w:tab w:val="left" w:pos="709"/>
        </w:tabs>
        <w:spacing w:after="0"/>
        <w:rPr>
          <w:rFonts w:ascii="Arial" w:hAnsi="Arial" w:cs="Arial"/>
          <w:sz w:val="22"/>
          <w:szCs w:val="22"/>
        </w:rPr>
      </w:pPr>
    </w:p>
    <w:p w14:paraId="217923D7" w14:textId="77777777" w:rsidR="00FC10CB" w:rsidRDefault="00FC10CB" w:rsidP="00F6403A">
      <w:pPr>
        <w:pStyle w:val="BodyText"/>
        <w:pBdr>
          <w:top w:val="none" w:sz="0" w:space="0" w:color="auto"/>
        </w:pBdr>
        <w:tabs>
          <w:tab w:val="left" w:pos="709"/>
        </w:tabs>
        <w:spacing w:after="0"/>
        <w:rPr>
          <w:rFonts w:ascii="Arial" w:hAnsi="Arial" w:cs="Arial"/>
          <w:sz w:val="22"/>
          <w:szCs w:val="22"/>
        </w:rPr>
      </w:pPr>
    </w:p>
    <w:p w14:paraId="3F60A415" w14:textId="77777777" w:rsidR="00FC10CB" w:rsidRDefault="00FC10CB" w:rsidP="00F6403A">
      <w:pPr>
        <w:pStyle w:val="BodyText"/>
        <w:pBdr>
          <w:top w:val="none" w:sz="0" w:space="0" w:color="auto"/>
        </w:pBdr>
        <w:tabs>
          <w:tab w:val="left" w:pos="709"/>
        </w:tabs>
        <w:spacing w:after="0"/>
        <w:rPr>
          <w:rFonts w:ascii="Arial" w:hAnsi="Arial" w:cs="Arial"/>
          <w:sz w:val="22"/>
          <w:szCs w:val="22"/>
        </w:rPr>
      </w:pPr>
    </w:p>
    <w:p w14:paraId="44677AAD" w14:textId="34B04C17" w:rsidR="00FC10CB" w:rsidRPr="00FC10CB" w:rsidRDefault="00FC10CB" w:rsidP="00F6403A">
      <w:pPr>
        <w:pStyle w:val="BodyText"/>
        <w:pBdr>
          <w:top w:val="none" w:sz="0" w:space="0" w:color="auto"/>
        </w:pBdr>
        <w:tabs>
          <w:tab w:val="left" w:pos="709"/>
        </w:tabs>
        <w:spacing w:after="0"/>
        <w:rPr>
          <w:rFonts w:ascii="Arial" w:hAnsi="Arial" w:cs="Arial"/>
          <w:b/>
          <w:sz w:val="22"/>
          <w:szCs w:val="22"/>
        </w:rPr>
      </w:pPr>
      <w:r w:rsidRPr="00FC10CB">
        <w:rPr>
          <w:rFonts w:ascii="Arial" w:hAnsi="Arial" w:cs="Arial"/>
          <w:b/>
          <w:sz w:val="22"/>
          <w:szCs w:val="22"/>
        </w:rPr>
        <w:t>Form continues overleaf</w:t>
      </w:r>
    </w:p>
    <w:p w14:paraId="3955191C" w14:textId="73B43FA2" w:rsidR="00FC10CB" w:rsidRDefault="00FC10CB" w:rsidP="00FC10CB">
      <w:pPr>
        <w:spacing w:before="120" w:after="60" w:line="276" w:lineRule="auto"/>
        <w:rPr>
          <w:rFonts w:ascii="Arial" w:hAnsi="Arial" w:cs="Arial"/>
          <w:sz w:val="22"/>
          <w:szCs w:val="22"/>
          <w:lang w:val="en-GB"/>
        </w:rPr>
      </w:pPr>
      <w:r>
        <w:rPr>
          <w:rFonts w:ascii="Arial" w:hAnsi="Arial" w:cs="Arial"/>
          <w:sz w:val="22"/>
          <w:szCs w:val="22"/>
          <w:lang w:val="en-GB"/>
        </w:rPr>
        <w:br w:type="page"/>
      </w:r>
    </w:p>
    <w:p w14:paraId="64FA227C" w14:textId="77777777" w:rsidR="00FC10CB" w:rsidRDefault="00FC10CB" w:rsidP="00FC10CB">
      <w:pPr>
        <w:spacing w:before="120" w:after="60" w:line="276" w:lineRule="auto"/>
        <w:rPr>
          <w:rFonts w:ascii="Arial" w:hAnsi="Arial" w:cs="Arial"/>
          <w:sz w:val="22"/>
          <w:szCs w:val="22"/>
          <w:lang w:val="en-GB"/>
        </w:rPr>
      </w:pPr>
    </w:p>
    <w:p w14:paraId="3B2041BC" w14:textId="383E4B54" w:rsidR="00FC10CB" w:rsidRDefault="00F6403A" w:rsidP="00FC10CB">
      <w:pPr>
        <w:rPr>
          <w:rFonts w:ascii="Arial" w:hAnsi="Arial" w:cs="Arial"/>
          <w:szCs w:val="22"/>
          <w:lang w:val="en-GB"/>
        </w:rPr>
      </w:pPr>
      <w:r w:rsidRPr="00FC10CB">
        <w:rPr>
          <w:rFonts w:ascii="Arial" w:hAnsi="Arial" w:cs="Arial"/>
          <w:szCs w:val="22"/>
          <w:lang w:val="en-GB"/>
        </w:rPr>
        <w:t xml:space="preserve">I </w:t>
      </w:r>
      <w:r w:rsidR="00F31A2E" w:rsidRPr="00FC10CB">
        <w:rPr>
          <w:rFonts w:ascii="Arial" w:hAnsi="Arial" w:cs="Arial"/>
          <w:szCs w:val="22"/>
          <w:lang w:val="en-GB"/>
        </w:rPr>
        <w:t>r</w:t>
      </w:r>
      <w:r w:rsidRPr="00FC10CB">
        <w:rPr>
          <w:rFonts w:ascii="Arial" w:hAnsi="Arial" w:cs="Arial"/>
          <w:szCs w:val="22"/>
          <w:lang w:val="en-GB"/>
        </w:rPr>
        <w:t xml:space="preserve">equest proxy access to the GP online services ticked in the boxes </w:t>
      </w:r>
      <w:r w:rsidR="00FC10CB" w:rsidRPr="00FC10CB">
        <w:rPr>
          <w:rFonts w:ascii="Arial" w:hAnsi="Arial" w:cs="Arial"/>
          <w:szCs w:val="22"/>
          <w:lang w:val="en-GB"/>
        </w:rPr>
        <w:t>below</w:t>
      </w:r>
      <w:r w:rsidRPr="00FC10CB">
        <w:rPr>
          <w:rFonts w:ascii="Arial" w:hAnsi="Arial" w:cs="Arial"/>
          <w:szCs w:val="22"/>
          <w:lang w:val="en-GB"/>
        </w:rPr>
        <w:t xml:space="preserve"> for the </w:t>
      </w:r>
      <w:r w:rsidR="00FC10CB" w:rsidRPr="00FC10CB">
        <w:rPr>
          <w:rFonts w:ascii="Arial" w:hAnsi="Arial" w:cs="Arial"/>
          <w:szCs w:val="22"/>
          <w:lang w:val="en-GB"/>
        </w:rPr>
        <w:t>person</w:t>
      </w:r>
      <w:r w:rsidRPr="00FC10CB">
        <w:rPr>
          <w:rFonts w:ascii="Arial" w:hAnsi="Arial" w:cs="Arial"/>
          <w:szCs w:val="22"/>
          <w:lang w:val="en-GB"/>
        </w:rPr>
        <w:t xml:space="preserve"> named above.</w:t>
      </w:r>
    </w:p>
    <w:tbl>
      <w:tblPr>
        <w:tblStyle w:val="TableGrid"/>
        <w:tblpPr w:leftFromText="180" w:rightFromText="180" w:vertAnchor="text" w:horzAnchor="margin" w:tblpY="172"/>
        <w:tblW w:w="9639" w:type="dxa"/>
        <w:tblCellMar>
          <w:left w:w="57" w:type="dxa"/>
          <w:right w:w="57" w:type="dxa"/>
        </w:tblCellMar>
        <w:tblLook w:val="04A0" w:firstRow="1" w:lastRow="0" w:firstColumn="1" w:lastColumn="0" w:noHBand="0" w:noVBand="1"/>
      </w:tblPr>
      <w:tblGrid>
        <w:gridCol w:w="8789"/>
        <w:gridCol w:w="850"/>
      </w:tblGrid>
      <w:tr w:rsidR="000D5043" w:rsidRPr="006B1156" w14:paraId="4ED3C6CB" w14:textId="77777777" w:rsidTr="003324DC">
        <w:trPr>
          <w:trHeight w:val="284"/>
        </w:trPr>
        <w:tc>
          <w:tcPr>
            <w:tcW w:w="8789" w:type="dxa"/>
          </w:tcPr>
          <w:p w14:paraId="520FAC75" w14:textId="77777777" w:rsidR="000D5043" w:rsidRPr="006B1156" w:rsidRDefault="000D5043" w:rsidP="003324DC">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Online appointments booking</w:t>
            </w:r>
          </w:p>
        </w:tc>
        <w:tc>
          <w:tcPr>
            <w:tcW w:w="850" w:type="dxa"/>
          </w:tcPr>
          <w:p w14:paraId="3E57F160" w14:textId="77777777" w:rsidR="000D5043" w:rsidRPr="000331CD" w:rsidRDefault="000D5043" w:rsidP="003324DC">
            <w:pPr>
              <w:pStyle w:val="TickBox"/>
              <w:spacing w:before="0" w:after="0"/>
              <w:rPr>
                <w:rFonts w:ascii="Arial" w:hAnsi="Arial" w:cs="Arial"/>
                <w:color w:val="000000" w:themeColor="text1"/>
                <w:sz w:val="24"/>
                <w:szCs w:val="22"/>
              </w:rPr>
            </w:pPr>
          </w:p>
        </w:tc>
      </w:tr>
      <w:tr w:rsidR="000D5043" w:rsidRPr="006B1156" w14:paraId="2B1BEC45" w14:textId="77777777" w:rsidTr="003324DC">
        <w:trPr>
          <w:trHeight w:val="284"/>
        </w:trPr>
        <w:tc>
          <w:tcPr>
            <w:tcW w:w="8789" w:type="dxa"/>
          </w:tcPr>
          <w:p w14:paraId="2D7E2833" w14:textId="77777777" w:rsidR="000D5043" w:rsidRPr="006B1156" w:rsidRDefault="000D5043" w:rsidP="003324DC">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Online prescription management</w:t>
            </w:r>
          </w:p>
        </w:tc>
        <w:tc>
          <w:tcPr>
            <w:tcW w:w="850" w:type="dxa"/>
          </w:tcPr>
          <w:p w14:paraId="5BD8E6D2" w14:textId="77777777" w:rsidR="000D5043" w:rsidRPr="000331CD" w:rsidRDefault="000D5043" w:rsidP="003324DC">
            <w:pPr>
              <w:pStyle w:val="TickBox"/>
              <w:spacing w:before="0" w:after="0"/>
              <w:rPr>
                <w:rFonts w:ascii="Arial" w:hAnsi="Arial" w:cs="Arial"/>
                <w:color w:val="000000" w:themeColor="text1"/>
                <w:sz w:val="24"/>
                <w:szCs w:val="22"/>
              </w:rPr>
            </w:pPr>
          </w:p>
        </w:tc>
      </w:tr>
      <w:tr w:rsidR="000D5043" w:rsidRPr="006B1156" w14:paraId="52502518" w14:textId="77777777" w:rsidTr="003324DC">
        <w:trPr>
          <w:trHeight w:val="284"/>
        </w:trPr>
        <w:tc>
          <w:tcPr>
            <w:tcW w:w="8789" w:type="dxa"/>
          </w:tcPr>
          <w:p w14:paraId="6943CEB5" w14:textId="77777777" w:rsidR="000D5043" w:rsidRPr="006B1156" w:rsidRDefault="000D5043" w:rsidP="003324DC">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Access</w:t>
            </w:r>
            <w:r>
              <w:rPr>
                <w:rFonts w:ascii="Arial" w:hAnsi="Arial" w:cs="Arial"/>
                <w:color w:val="000000" w:themeColor="text1"/>
                <w:sz w:val="22"/>
                <w:szCs w:val="22"/>
              </w:rPr>
              <w:t xml:space="preserve"> to the summary</w:t>
            </w:r>
            <w:r w:rsidRPr="006B1156">
              <w:rPr>
                <w:rFonts w:ascii="Arial" w:hAnsi="Arial" w:cs="Arial"/>
                <w:color w:val="000000" w:themeColor="text1"/>
                <w:sz w:val="22"/>
                <w:szCs w:val="22"/>
              </w:rPr>
              <w:t xml:space="preserve"> medical record</w:t>
            </w:r>
            <w:r>
              <w:rPr>
                <w:rFonts w:ascii="Arial" w:hAnsi="Arial" w:cs="Arial"/>
                <w:color w:val="000000" w:themeColor="text1"/>
                <w:sz w:val="22"/>
                <w:szCs w:val="22"/>
              </w:rPr>
              <w:t xml:space="preserve"> (medication and allergies only)</w:t>
            </w:r>
          </w:p>
        </w:tc>
        <w:tc>
          <w:tcPr>
            <w:tcW w:w="850" w:type="dxa"/>
          </w:tcPr>
          <w:p w14:paraId="695DE612" w14:textId="77777777" w:rsidR="000D5043" w:rsidRPr="000331CD" w:rsidRDefault="000D5043" w:rsidP="003324DC">
            <w:pPr>
              <w:pStyle w:val="TickBox"/>
              <w:spacing w:before="0" w:after="0"/>
              <w:rPr>
                <w:rFonts w:ascii="Arial" w:hAnsi="Arial" w:cs="Arial"/>
                <w:color w:val="000000" w:themeColor="text1"/>
                <w:sz w:val="24"/>
                <w:szCs w:val="22"/>
              </w:rPr>
            </w:pPr>
          </w:p>
        </w:tc>
      </w:tr>
      <w:tr w:rsidR="000D5043" w:rsidRPr="006B1156" w14:paraId="27ED547E" w14:textId="77777777" w:rsidTr="003324DC">
        <w:trPr>
          <w:trHeight w:val="284"/>
        </w:trPr>
        <w:tc>
          <w:tcPr>
            <w:tcW w:w="8789" w:type="dxa"/>
          </w:tcPr>
          <w:p w14:paraId="1779F071" w14:textId="77777777" w:rsidR="00270504" w:rsidRDefault="000D5043" w:rsidP="003324DC">
            <w:pPr>
              <w:pStyle w:val="ListNumber"/>
              <w:spacing w:before="0" w:after="0"/>
              <w:ind w:left="459"/>
              <w:rPr>
                <w:rFonts w:ascii="Arial" w:hAnsi="Arial" w:cs="Arial"/>
                <w:color w:val="000000" w:themeColor="text1"/>
                <w:sz w:val="22"/>
                <w:szCs w:val="22"/>
              </w:rPr>
            </w:pPr>
            <w:r>
              <w:rPr>
                <w:rFonts w:ascii="Arial" w:hAnsi="Arial" w:cs="Arial"/>
                <w:color w:val="000000" w:themeColor="text1"/>
                <w:sz w:val="22"/>
                <w:szCs w:val="22"/>
              </w:rPr>
              <w:t>Access to the detailed coded medical record (problems, immunisations, test results</w:t>
            </w:r>
          </w:p>
          <w:p w14:paraId="67ABDA6A" w14:textId="4417C45D" w:rsidR="000D5043" w:rsidRPr="006B1156" w:rsidRDefault="00270504" w:rsidP="00270504">
            <w:pPr>
              <w:pStyle w:val="ListNumber"/>
              <w:numPr>
                <w:ilvl w:val="0"/>
                <w:numId w:val="0"/>
              </w:numPr>
              <w:spacing w:before="0" w:after="0"/>
              <w:ind w:left="459"/>
              <w:rPr>
                <w:rFonts w:ascii="Arial" w:hAnsi="Arial" w:cs="Arial"/>
                <w:color w:val="000000" w:themeColor="text1"/>
                <w:sz w:val="22"/>
                <w:szCs w:val="22"/>
              </w:rPr>
            </w:pPr>
            <w:r>
              <w:rPr>
                <w:rFonts w:ascii="Arial" w:hAnsi="Arial" w:cs="Arial"/>
                <w:color w:val="000000" w:themeColor="text1"/>
                <w:sz w:val="22"/>
                <w:szCs w:val="22"/>
              </w:rPr>
              <w:t>(Please note the access to the full medical record is not yet available through proxy access)</w:t>
            </w:r>
          </w:p>
        </w:tc>
        <w:tc>
          <w:tcPr>
            <w:tcW w:w="850" w:type="dxa"/>
          </w:tcPr>
          <w:p w14:paraId="46E70666" w14:textId="77777777" w:rsidR="000D5043" w:rsidRPr="000331CD" w:rsidRDefault="000D5043" w:rsidP="003324DC">
            <w:pPr>
              <w:pStyle w:val="TickBox"/>
              <w:spacing w:before="0" w:after="0"/>
              <w:rPr>
                <w:rFonts w:ascii="Arial" w:hAnsi="Arial" w:cs="Arial"/>
                <w:color w:val="000000" w:themeColor="text1"/>
                <w:sz w:val="24"/>
                <w:szCs w:val="22"/>
              </w:rPr>
            </w:pPr>
          </w:p>
        </w:tc>
      </w:tr>
      <w:tr w:rsidR="000D5043" w:rsidRPr="006B1156" w14:paraId="0C10C1CF" w14:textId="77777777" w:rsidTr="003324DC">
        <w:trPr>
          <w:trHeight w:val="284"/>
        </w:trPr>
        <w:tc>
          <w:tcPr>
            <w:tcW w:w="8789" w:type="dxa"/>
          </w:tcPr>
          <w:p w14:paraId="56CF2CA8" w14:textId="4F067027" w:rsidR="000D5043" w:rsidRDefault="000D5043" w:rsidP="00270504">
            <w:pPr>
              <w:pStyle w:val="ListNumber"/>
              <w:numPr>
                <w:ilvl w:val="0"/>
                <w:numId w:val="0"/>
              </w:numPr>
              <w:spacing w:before="0" w:after="0"/>
              <w:ind w:left="453"/>
              <w:rPr>
                <w:rFonts w:ascii="Arial" w:hAnsi="Arial" w:cs="Arial"/>
                <w:color w:val="000000" w:themeColor="text1"/>
                <w:sz w:val="22"/>
                <w:szCs w:val="22"/>
              </w:rPr>
            </w:pPr>
          </w:p>
        </w:tc>
        <w:tc>
          <w:tcPr>
            <w:tcW w:w="850" w:type="dxa"/>
          </w:tcPr>
          <w:p w14:paraId="64F0FC6D" w14:textId="77777777" w:rsidR="000D5043" w:rsidRPr="000331CD" w:rsidRDefault="000D5043" w:rsidP="003324DC">
            <w:pPr>
              <w:pStyle w:val="TickBox"/>
              <w:spacing w:before="0" w:after="0"/>
              <w:rPr>
                <w:rFonts w:ascii="Arial" w:hAnsi="Arial" w:cs="Arial"/>
                <w:color w:val="000000" w:themeColor="text1"/>
                <w:sz w:val="24"/>
                <w:szCs w:val="22"/>
              </w:rPr>
            </w:pPr>
          </w:p>
        </w:tc>
      </w:tr>
    </w:tbl>
    <w:p w14:paraId="5F869F17" w14:textId="68E8C8D3" w:rsidR="00FC10CB" w:rsidRDefault="000D5043" w:rsidP="000D5043">
      <w:pPr>
        <w:spacing w:before="120"/>
        <w:rPr>
          <w:rFonts w:ascii="Arial" w:hAnsi="Arial" w:cs="Arial"/>
          <w:b/>
          <w:bCs/>
          <w:sz w:val="22"/>
          <w:szCs w:val="22"/>
          <w:lang w:val="en-GB"/>
        </w:rPr>
      </w:pPr>
      <w:bookmarkStart w:id="0" w:name="_Hlk108514055"/>
      <w:r w:rsidRPr="000D5043">
        <w:rPr>
          <w:rFonts w:ascii="Arial" w:hAnsi="Arial" w:cs="Arial"/>
          <w:b/>
          <w:bCs/>
          <w:sz w:val="22"/>
          <w:szCs w:val="22"/>
          <w:lang w:val="en-GB"/>
        </w:rPr>
        <w:t>PLEASE NOTE THE COVID PASS IS NOT AVAILABLE THROUGH PROXY RECORD ACCESS</w:t>
      </w:r>
    </w:p>
    <w:p w14:paraId="456D255D" w14:textId="758237A8" w:rsidR="000D5043" w:rsidRDefault="000D5043" w:rsidP="000D5043">
      <w:pPr>
        <w:spacing w:before="60" w:line="276" w:lineRule="auto"/>
        <w:rPr>
          <w:rFonts w:asciiTheme="minorHAnsi" w:hAnsiTheme="minorHAnsi" w:cstheme="minorHAnsi"/>
        </w:rPr>
      </w:pPr>
      <w:r>
        <w:rPr>
          <w:rFonts w:ascii="Arial" w:hAnsi="Arial" w:cs="Arial"/>
          <w:sz w:val="22"/>
          <w:szCs w:val="22"/>
          <w:lang w:val="en-GB"/>
        </w:rPr>
        <w:t xml:space="preserve">For information on obtaining a Covid pass please visit </w:t>
      </w:r>
      <w:hyperlink r:id="rId8" w:history="1">
        <w:r w:rsidRPr="00E133B7">
          <w:rPr>
            <w:rStyle w:val="Hyperlink"/>
            <w:rFonts w:asciiTheme="minorHAnsi" w:hAnsiTheme="minorHAnsi" w:cstheme="minorHAnsi"/>
          </w:rPr>
          <w:t>www.nhs.uk/conditions/coronavirus-covid-19/nhs-covid-pass/</w:t>
        </w:r>
      </w:hyperlink>
    </w:p>
    <w:bookmarkEnd w:id="0"/>
    <w:p w14:paraId="58C5E1F1" w14:textId="77777777" w:rsidR="000D5043" w:rsidRDefault="000D5043" w:rsidP="00F6403A">
      <w:pPr>
        <w:spacing w:before="120" w:after="60" w:line="276" w:lineRule="auto"/>
        <w:rPr>
          <w:rFonts w:asciiTheme="minorHAnsi" w:hAnsiTheme="minorHAnsi" w:cstheme="minorHAnsi"/>
        </w:rPr>
      </w:pPr>
    </w:p>
    <w:p w14:paraId="0B278E3C" w14:textId="501751D3" w:rsidR="008C6BF6" w:rsidRPr="006B1156" w:rsidRDefault="008C6BF6" w:rsidP="00025DE5">
      <w:pPr>
        <w:spacing w:after="60" w:line="276" w:lineRule="auto"/>
        <w:rPr>
          <w:sz w:val="22"/>
          <w:szCs w:val="22"/>
          <w:lang w:val="en-GB"/>
        </w:rPr>
      </w:pPr>
      <w:r w:rsidRPr="00AE7F6D">
        <w:rPr>
          <w:rFonts w:ascii="Arial" w:hAnsi="Arial" w:cs="Arial"/>
          <w:sz w:val="22"/>
          <w:szCs w:val="22"/>
          <w:lang w:val="en-GB"/>
        </w:rPr>
        <w:t>I</w:t>
      </w:r>
      <w:r w:rsidR="000331CD">
        <w:rPr>
          <w:rFonts w:ascii="Arial" w:hAnsi="Arial" w:cs="Arial"/>
          <w:sz w:val="22"/>
          <w:szCs w:val="22"/>
          <w:lang w:val="en-GB"/>
        </w:rPr>
        <w:t xml:space="preserve"> </w:t>
      </w:r>
      <w:r w:rsidRPr="00AE7F6D">
        <w:rPr>
          <w:rFonts w:ascii="Arial" w:hAnsi="Arial" w:cs="Arial"/>
          <w:sz w:val="22"/>
          <w:szCs w:val="22"/>
          <w:lang w:val="en-GB"/>
        </w:rPr>
        <w:t xml:space="preserve">understand </w:t>
      </w:r>
      <w:r w:rsidR="00E12742" w:rsidRPr="00AE7F6D">
        <w:rPr>
          <w:rFonts w:ascii="Arial" w:hAnsi="Arial" w:cs="Arial"/>
          <w:sz w:val="22"/>
          <w:szCs w:val="22"/>
          <w:lang w:val="en-GB"/>
        </w:rPr>
        <w:t>my</w:t>
      </w:r>
      <w:r w:rsidRPr="00AE7F6D">
        <w:rPr>
          <w:rFonts w:ascii="Arial" w:hAnsi="Arial" w:cs="Arial"/>
          <w:sz w:val="22"/>
          <w:szCs w:val="22"/>
          <w:lang w:val="en-GB"/>
        </w:rPr>
        <w:t xml:space="preserve"> responsibility for safeguarding sensitive medical information and I </w:t>
      </w:r>
      <w:r w:rsidRPr="006B1156">
        <w:rPr>
          <w:rFonts w:ascii="Arial" w:hAnsi="Arial" w:cs="Arial"/>
          <w:sz w:val="22"/>
          <w:szCs w:val="22"/>
          <w:lang w:val="en-GB"/>
        </w:rPr>
        <w:t>understand and agree with each of the following statements</w:t>
      </w:r>
      <w:r w:rsidR="0027347D">
        <w:rPr>
          <w:rFonts w:ascii="Arial" w:hAnsi="Arial" w:cs="Arial"/>
          <w:sz w:val="22"/>
          <w:szCs w:val="22"/>
          <w:lang w:val="en-GB"/>
        </w:rPr>
        <w:t xml:space="preserve"> (please tick to indicate agreement)</w:t>
      </w:r>
      <w:r w:rsidRPr="006B1156">
        <w:rPr>
          <w:rFonts w:ascii="Arial" w:hAnsi="Arial" w:cs="Arial"/>
          <w:sz w:val="22"/>
          <w:szCs w:val="22"/>
          <w:lang w:val="en-GB"/>
        </w:rPr>
        <w:t>:</w:t>
      </w:r>
    </w:p>
    <w:tbl>
      <w:tblPr>
        <w:tblStyle w:val="TableGrid"/>
        <w:tblW w:w="9639" w:type="dxa"/>
        <w:tblInd w:w="108" w:type="dxa"/>
        <w:tblLook w:val="04A0" w:firstRow="1" w:lastRow="0" w:firstColumn="1" w:lastColumn="0" w:noHBand="0" w:noVBand="1"/>
      </w:tblPr>
      <w:tblGrid>
        <w:gridCol w:w="8789"/>
        <w:gridCol w:w="850"/>
      </w:tblGrid>
      <w:tr w:rsidR="008C6BF6" w:rsidRPr="006B1156" w14:paraId="15DA4168" w14:textId="77777777" w:rsidTr="00025DE5">
        <w:trPr>
          <w:trHeight w:val="284"/>
        </w:trPr>
        <w:tc>
          <w:tcPr>
            <w:tcW w:w="8789" w:type="dxa"/>
          </w:tcPr>
          <w:p w14:paraId="131A4EFC" w14:textId="5755ECF8" w:rsidR="008C6BF6" w:rsidRPr="00AE7F6D" w:rsidRDefault="008C6BF6" w:rsidP="006A3D3A">
            <w:pPr>
              <w:pStyle w:val="ListNumber"/>
              <w:numPr>
                <w:ilvl w:val="0"/>
                <w:numId w:val="3"/>
              </w:numPr>
              <w:spacing w:before="0" w:after="0"/>
              <w:ind w:left="459"/>
              <w:rPr>
                <w:rFonts w:ascii="Arial" w:hAnsi="Arial" w:cs="Arial"/>
                <w:color w:val="auto"/>
                <w:sz w:val="22"/>
                <w:szCs w:val="22"/>
              </w:rPr>
            </w:pPr>
            <w:r w:rsidRPr="00AE7F6D">
              <w:rPr>
                <w:rFonts w:ascii="Arial" w:hAnsi="Arial" w:cs="Arial"/>
                <w:color w:val="auto"/>
                <w:sz w:val="22"/>
                <w:szCs w:val="22"/>
              </w:rPr>
              <w:t xml:space="preserve">I have read and understood the </w:t>
            </w:r>
            <w:r w:rsidR="006A3D3A">
              <w:rPr>
                <w:rFonts w:ascii="Arial" w:hAnsi="Arial" w:cs="Arial"/>
                <w:color w:val="auto"/>
                <w:sz w:val="22"/>
                <w:szCs w:val="22"/>
              </w:rPr>
              <w:t>attached information leaflet</w:t>
            </w:r>
          </w:p>
        </w:tc>
        <w:tc>
          <w:tcPr>
            <w:tcW w:w="850" w:type="dxa"/>
          </w:tcPr>
          <w:p w14:paraId="7354C36E" w14:textId="72720F16" w:rsidR="008C6BF6" w:rsidRPr="000331CD" w:rsidRDefault="008C6BF6" w:rsidP="003362F6">
            <w:pPr>
              <w:pStyle w:val="TickBox"/>
              <w:spacing w:before="0" w:after="0"/>
              <w:rPr>
                <w:rFonts w:ascii="Arial" w:hAnsi="Arial" w:cs="Arial"/>
                <w:color w:val="000000" w:themeColor="text1"/>
                <w:sz w:val="24"/>
                <w:szCs w:val="22"/>
              </w:rPr>
            </w:pPr>
          </w:p>
        </w:tc>
      </w:tr>
      <w:tr w:rsidR="008C6BF6" w:rsidRPr="006B1156" w14:paraId="26EE3F4C" w14:textId="77777777" w:rsidTr="00025DE5">
        <w:trPr>
          <w:trHeight w:val="284"/>
        </w:trPr>
        <w:tc>
          <w:tcPr>
            <w:tcW w:w="8789" w:type="dxa"/>
          </w:tcPr>
          <w:p w14:paraId="710C02BA" w14:textId="508DF9B7" w:rsidR="008C6BF6" w:rsidRPr="00AE7F6D" w:rsidRDefault="008C6BF6" w:rsidP="000331CD">
            <w:pPr>
              <w:pStyle w:val="ListNumber"/>
              <w:spacing w:before="0" w:after="0"/>
              <w:ind w:left="459"/>
              <w:rPr>
                <w:rFonts w:ascii="Arial" w:hAnsi="Arial" w:cs="Arial"/>
                <w:color w:val="auto"/>
                <w:sz w:val="22"/>
                <w:szCs w:val="22"/>
              </w:rPr>
            </w:pPr>
            <w:r w:rsidRPr="00AE7F6D">
              <w:rPr>
                <w:rFonts w:ascii="Arial" w:hAnsi="Arial" w:cs="Arial"/>
                <w:color w:val="auto"/>
                <w:sz w:val="22"/>
                <w:szCs w:val="22"/>
              </w:rPr>
              <w:t>I will be responsible for the security of the information that I see or download</w:t>
            </w:r>
          </w:p>
        </w:tc>
        <w:tc>
          <w:tcPr>
            <w:tcW w:w="850" w:type="dxa"/>
          </w:tcPr>
          <w:p w14:paraId="74D19280" w14:textId="1CB9B083" w:rsidR="008C6BF6" w:rsidRPr="000331CD" w:rsidRDefault="008C6BF6" w:rsidP="003362F6">
            <w:pPr>
              <w:pStyle w:val="TickBox"/>
              <w:spacing w:before="0" w:after="0"/>
              <w:rPr>
                <w:rFonts w:ascii="Arial" w:hAnsi="Arial" w:cs="Arial"/>
                <w:color w:val="000000" w:themeColor="text1"/>
                <w:sz w:val="24"/>
                <w:szCs w:val="22"/>
              </w:rPr>
            </w:pPr>
          </w:p>
        </w:tc>
      </w:tr>
      <w:tr w:rsidR="008C6BF6" w:rsidRPr="006B1156" w14:paraId="71FEF2D9" w14:textId="77777777" w:rsidTr="00025DE5">
        <w:trPr>
          <w:trHeight w:val="567"/>
        </w:trPr>
        <w:tc>
          <w:tcPr>
            <w:tcW w:w="8789" w:type="dxa"/>
          </w:tcPr>
          <w:p w14:paraId="1CFF17C2" w14:textId="01563AFC" w:rsidR="008C6BF6" w:rsidRPr="00AE7F6D" w:rsidRDefault="008C6BF6" w:rsidP="000331CD">
            <w:pPr>
              <w:pStyle w:val="ListNumber"/>
              <w:spacing w:before="0" w:after="0"/>
              <w:ind w:left="459"/>
              <w:rPr>
                <w:rFonts w:ascii="Arial" w:hAnsi="Arial" w:cs="Arial"/>
                <w:color w:val="auto"/>
                <w:sz w:val="22"/>
                <w:szCs w:val="22"/>
              </w:rPr>
            </w:pPr>
            <w:r w:rsidRPr="00AE7F6D">
              <w:rPr>
                <w:rFonts w:ascii="Arial" w:hAnsi="Arial" w:cs="Arial"/>
                <w:color w:val="auto"/>
                <w:sz w:val="22"/>
                <w:szCs w:val="22"/>
              </w:rPr>
              <w:t>I will contact the practice as soon as possible if I suspect that the account has been</w:t>
            </w:r>
            <w:r w:rsidR="000331CD">
              <w:rPr>
                <w:rFonts w:ascii="Arial" w:hAnsi="Arial" w:cs="Arial"/>
                <w:color w:val="auto"/>
                <w:sz w:val="22"/>
                <w:szCs w:val="22"/>
              </w:rPr>
              <w:t xml:space="preserve"> accessed by someone without my</w:t>
            </w:r>
            <w:r w:rsidRPr="00AE7F6D">
              <w:rPr>
                <w:rFonts w:ascii="Arial" w:hAnsi="Arial" w:cs="Arial"/>
                <w:color w:val="auto"/>
                <w:sz w:val="22"/>
                <w:szCs w:val="22"/>
              </w:rPr>
              <w:t xml:space="preserve"> agreement</w:t>
            </w:r>
          </w:p>
        </w:tc>
        <w:tc>
          <w:tcPr>
            <w:tcW w:w="850" w:type="dxa"/>
          </w:tcPr>
          <w:p w14:paraId="013F3C75" w14:textId="1AB54C43" w:rsidR="008C6BF6" w:rsidRPr="000331CD" w:rsidRDefault="008C6BF6" w:rsidP="003362F6">
            <w:pPr>
              <w:pStyle w:val="TickBox"/>
              <w:spacing w:before="0" w:after="0"/>
              <w:rPr>
                <w:rFonts w:ascii="Arial" w:hAnsi="Arial" w:cs="Arial"/>
                <w:color w:val="000000" w:themeColor="text1"/>
                <w:sz w:val="24"/>
                <w:szCs w:val="22"/>
              </w:rPr>
            </w:pPr>
          </w:p>
        </w:tc>
      </w:tr>
      <w:tr w:rsidR="008C6BF6" w:rsidRPr="006B1156" w14:paraId="05EFCE69" w14:textId="77777777" w:rsidTr="00025DE5">
        <w:trPr>
          <w:trHeight w:val="567"/>
        </w:trPr>
        <w:tc>
          <w:tcPr>
            <w:tcW w:w="8789" w:type="dxa"/>
          </w:tcPr>
          <w:p w14:paraId="5CB75E53" w14:textId="6F4DF065" w:rsidR="008C6BF6" w:rsidRPr="00AE7F6D" w:rsidRDefault="008C6BF6" w:rsidP="0027347D">
            <w:pPr>
              <w:pStyle w:val="ListNumber"/>
              <w:spacing w:before="0" w:after="0"/>
              <w:ind w:left="459"/>
              <w:rPr>
                <w:rFonts w:ascii="Arial" w:hAnsi="Arial" w:cs="Arial"/>
                <w:color w:val="auto"/>
                <w:sz w:val="22"/>
                <w:szCs w:val="22"/>
              </w:rPr>
            </w:pPr>
            <w:r w:rsidRPr="00AE7F6D">
              <w:rPr>
                <w:rFonts w:ascii="Arial" w:hAnsi="Arial" w:cs="Arial"/>
                <w:color w:val="auto"/>
                <w:sz w:val="22"/>
                <w:szCs w:val="22"/>
              </w:rPr>
              <w:t xml:space="preserve">If I see information in the record that is not about the </w:t>
            </w:r>
            <w:r w:rsidR="0027347D">
              <w:rPr>
                <w:rFonts w:ascii="Arial" w:hAnsi="Arial" w:cs="Arial"/>
                <w:color w:val="auto"/>
                <w:sz w:val="22"/>
                <w:szCs w:val="22"/>
              </w:rPr>
              <w:t>person</w:t>
            </w:r>
            <w:r w:rsidRPr="00AE7F6D">
              <w:rPr>
                <w:rFonts w:ascii="Arial" w:hAnsi="Arial" w:cs="Arial"/>
                <w:color w:val="auto"/>
                <w:sz w:val="22"/>
                <w:szCs w:val="22"/>
              </w:rPr>
              <w:t>, or is inaccurate, I will contact the practice as soon as possible</w:t>
            </w:r>
          </w:p>
        </w:tc>
        <w:tc>
          <w:tcPr>
            <w:tcW w:w="850" w:type="dxa"/>
          </w:tcPr>
          <w:p w14:paraId="01AA8653" w14:textId="383B626F" w:rsidR="008C6BF6" w:rsidRPr="000331CD" w:rsidRDefault="008C6BF6" w:rsidP="003362F6">
            <w:pPr>
              <w:pStyle w:val="TickBox"/>
              <w:spacing w:before="0" w:after="0"/>
              <w:rPr>
                <w:rFonts w:ascii="Arial" w:hAnsi="Arial" w:cs="Arial"/>
                <w:color w:val="000000" w:themeColor="text1"/>
                <w:sz w:val="24"/>
                <w:szCs w:val="22"/>
              </w:rPr>
            </w:pPr>
          </w:p>
        </w:tc>
      </w:tr>
    </w:tbl>
    <w:p w14:paraId="3965AE15" w14:textId="77777777" w:rsidR="00FC10CB" w:rsidRPr="00984D7F" w:rsidRDefault="00FC10CB" w:rsidP="000331CD">
      <w:pPr>
        <w:pStyle w:val="BodyText"/>
        <w:spacing w:after="0"/>
        <w:jc w:val="both"/>
        <w:rPr>
          <w:b/>
          <w:bCs/>
          <w:i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C20EAC" w:rsidRPr="006B1156" w14:paraId="26B92885" w14:textId="77777777" w:rsidTr="00E12742">
        <w:trPr>
          <w:trHeight w:val="607"/>
        </w:trPr>
        <w:tc>
          <w:tcPr>
            <w:tcW w:w="7655" w:type="dxa"/>
          </w:tcPr>
          <w:p w14:paraId="132F4EFB" w14:textId="77777777" w:rsidR="00C20EAC" w:rsidRPr="006B1156" w:rsidRDefault="00C20EAC" w:rsidP="00E12742">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Signature of representative</w:t>
            </w:r>
          </w:p>
        </w:tc>
        <w:tc>
          <w:tcPr>
            <w:tcW w:w="1984" w:type="dxa"/>
          </w:tcPr>
          <w:p w14:paraId="18F5BF50" w14:textId="77777777" w:rsidR="00C20EAC" w:rsidRPr="006B1156" w:rsidRDefault="00C20EAC"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Date</w:t>
            </w:r>
          </w:p>
        </w:tc>
      </w:tr>
    </w:tbl>
    <w:p w14:paraId="6B09D9F8" w14:textId="77777777" w:rsidR="00FC10CB" w:rsidRDefault="00FC10CB" w:rsidP="00C20EAC">
      <w:pPr>
        <w:rPr>
          <w:rFonts w:ascii="Arial" w:hAnsi="Arial" w:cs="Arial"/>
          <w:b/>
          <w:bCs/>
          <w:color w:val="365F91" w:themeColor="accent1" w:themeShade="BF"/>
          <w:lang w:val="en-GB" w:eastAsia="en-GB"/>
        </w:rPr>
      </w:pPr>
    </w:p>
    <w:p w14:paraId="73FBE0A6" w14:textId="77777777" w:rsidR="00FC10CB" w:rsidRDefault="00FC10CB" w:rsidP="00C20EAC">
      <w:pPr>
        <w:rPr>
          <w:rFonts w:ascii="Arial" w:hAnsi="Arial" w:cs="Arial"/>
          <w:b/>
          <w:bCs/>
          <w:color w:val="365F91" w:themeColor="accent1" w:themeShade="BF"/>
          <w:lang w:val="en-GB" w:eastAsia="en-GB"/>
        </w:rPr>
      </w:pPr>
    </w:p>
    <w:p w14:paraId="44EF206D" w14:textId="77777777" w:rsidR="00147515" w:rsidRPr="000331CD" w:rsidRDefault="00147515" w:rsidP="00C20EAC">
      <w:pPr>
        <w:spacing w:before="120" w:after="120"/>
        <w:jc w:val="both"/>
        <w:rPr>
          <w:rFonts w:ascii="Arial" w:hAnsi="Arial" w:cs="Arial"/>
          <w:b/>
          <w:bCs/>
          <w:szCs w:val="32"/>
          <w:lang w:val="en-GB"/>
        </w:rPr>
      </w:pPr>
      <w:r w:rsidRPr="000331CD">
        <w:rPr>
          <w:rFonts w:ascii="Arial" w:hAnsi="Arial" w:cs="Arial"/>
          <w:b/>
          <w:bCs/>
          <w:szCs w:val="32"/>
          <w:lang w:val="en-GB"/>
        </w:rPr>
        <w:t>For practice use only</w:t>
      </w:r>
    </w:p>
    <w:tbl>
      <w:tblPr>
        <w:tblStyle w:val="TableGrid"/>
        <w:tblW w:w="9639" w:type="dxa"/>
        <w:tblInd w:w="108" w:type="dxa"/>
        <w:tblLook w:val="04A0" w:firstRow="1" w:lastRow="0" w:firstColumn="1" w:lastColumn="0" w:noHBand="0" w:noVBand="1"/>
      </w:tblPr>
      <w:tblGrid>
        <w:gridCol w:w="2127"/>
        <w:gridCol w:w="1417"/>
        <w:gridCol w:w="3686"/>
        <w:gridCol w:w="2409"/>
      </w:tblGrid>
      <w:tr w:rsidR="00984D7F" w:rsidRPr="00984D7F" w14:paraId="306CBB3C" w14:textId="77777777" w:rsidTr="00AD6F09">
        <w:trPr>
          <w:trHeight w:val="619"/>
        </w:trPr>
        <w:tc>
          <w:tcPr>
            <w:tcW w:w="3544" w:type="dxa"/>
            <w:gridSpan w:val="2"/>
          </w:tcPr>
          <w:p w14:paraId="24BBCE77" w14:textId="77777777" w:rsidR="000E7594" w:rsidRPr="00984D7F" w:rsidRDefault="00E67B23" w:rsidP="003362F6">
            <w:pPr>
              <w:pStyle w:val="bodytext4"/>
              <w:spacing w:before="0" w:after="0"/>
              <w:rPr>
                <w:rFonts w:ascii="Arial" w:hAnsi="Arial" w:cs="Arial"/>
                <w:i w:val="0"/>
                <w:iCs/>
                <w:color w:val="auto"/>
                <w:sz w:val="22"/>
                <w:szCs w:val="22"/>
              </w:rPr>
            </w:pPr>
            <w:r w:rsidRPr="00984D7F">
              <w:rPr>
                <w:rFonts w:ascii="Arial" w:hAnsi="Arial" w:cs="Arial"/>
                <w:i w:val="0"/>
                <w:iCs/>
                <w:color w:val="auto"/>
                <w:sz w:val="22"/>
                <w:szCs w:val="22"/>
              </w:rPr>
              <w:t>The p</w:t>
            </w:r>
            <w:r w:rsidR="000E7594" w:rsidRPr="00984D7F">
              <w:rPr>
                <w:rFonts w:ascii="Arial" w:hAnsi="Arial" w:cs="Arial"/>
                <w:i w:val="0"/>
                <w:iCs/>
                <w:color w:val="auto"/>
                <w:sz w:val="22"/>
                <w:szCs w:val="22"/>
              </w:rPr>
              <w:t>atient</w:t>
            </w:r>
            <w:r w:rsidRPr="00984D7F">
              <w:rPr>
                <w:rFonts w:ascii="Arial" w:hAnsi="Arial" w:cs="Arial"/>
                <w:i w:val="0"/>
                <w:iCs/>
                <w:color w:val="auto"/>
                <w:sz w:val="22"/>
                <w:szCs w:val="22"/>
              </w:rPr>
              <w:t>’s</w:t>
            </w:r>
            <w:r w:rsidR="000E7594" w:rsidRPr="00984D7F">
              <w:rPr>
                <w:rFonts w:ascii="Arial" w:hAnsi="Arial" w:cs="Arial"/>
                <w:i w:val="0"/>
                <w:iCs/>
                <w:color w:val="auto"/>
                <w:sz w:val="22"/>
                <w:szCs w:val="22"/>
              </w:rPr>
              <w:t xml:space="preserve"> NHS number</w:t>
            </w:r>
          </w:p>
        </w:tc>
        <w:tc>
          <w:tcPr>
            <w:tcW w:w="6095" w:type="dxa"/>
            <w:gridSpan w:val="2"/>
          </w:tcPr>
          <w:p w14:paraId="53EC6F0A" w14:textId="77777777" w:rsidR="000E7594" w:rsidRPr="00984D7F" w:rsidRDefault="00E67B23" w:rsidP="003362F6">
            <w:pPr>
              <w:pStyle w:val="bodytext4"/>
              <w:spacing w:before="0" w:after="0"/>
              <w:rPr>
                <w:rFonts w:ascii="Arial" w:hAnsi="Arial" w:cs="Arial"/>
                <w:i w:val="0"/>
                <w:iCs/>
                <w:color w:val="auto"/>
                <w:sz w:val="22"/>
                <w:szCs w:val="22"/>
              </w:rPr>
            </w:pPr>
            <w:r w:rsidRPr="00984D7F">
              <w:rPr>
                <w:rFonts w:ascii="Arial" w:hAnsi="Arial" w:cs="Arial"/>
                <w:i w:val="0"/>
                <w:iCs/>
                <w:color w:val="auto"/>
                <w:sz w:val="22"/>
                <w:szCs w:val="22"/>
              </w:rPr>
              <w:t>The patient’s p</w:t>
            </w:r>
            <w:r w:rsidR="000E7594" w:rsidRPr="00984D7F">
              <w:rPr>
                <w:rFonts w:ascii="Arial" w:hAnsi="Arial" w:cs="Arial"/>
                <w:i w:val="0"/>
                <w:iCs/>
                <w:color w:val="auto"/>
                <w:sz w:val="22"/>
                <w:szCs w:val="22"/>
              </w:rPr>
              <w:t>ractice computer ID number</w:t>
            </w:r>
          </w:p>
        </w:tc>
      </w:tr>
      <w:tr w:rsidR="00767610" w:rsidRPr="00984D7F" w14:paraId="5F2D590D" w14:textId="77777777" w:rsidTr="00AD6F09">
        <w:trPr>
          <w:trHeight w:val="1109"/>
        </w:trPr>
        <w:tc>
          <w:tcPr>
            <w:tcW w:w="2127" w:type="dxa"/>
          </w:tcPr>
          <w:p w14:paraId="0AAC977D" w14:textId="1CE8B69D" w:rsidR="00767610" w:rsidRPr="00984D7F" w:rsidRDefault="00767610" w:rsidP="00767610">
            <w:pPr>
              <w:pStyle w:val="bodytext4"/>
              <w:spacing w:before="0" w:after="0"/>
              <w:rPr>
                <w:rFonts w:ascii="Arial" w:hAnsi="Arial" w:cs="Arial"/>
                <w:i w:val="0"/>
                <w:iCs/>
                <w:color w:val="auto"/>
                <w:sz w:val="22"/>
                <w:szCs w:val="22"/>
              </w:rPr>
            </w:pPr>
            <w:r>
              <w:rPr>
                <w:rFonts w:ascii="Arial" w:hAnsi="Arial" w:cs="Arial"/>
                <w:i w:val="0"/>
                <w:iCs/>
                <w:color w:val="auto"/>
                <w:sz w:val="22"/>
                <w:szCs w:val="22"/>
              </w:rPr>
              <w:t xml:space="preserve">Representative </w:t>
            </w:r>
            <w:r w:rsidRPr="00984D7F">
              <w:rPr>
                <w:rFonts w:ascii="Arial" w:hAnsi="Arial" w:cs="Arial"/>
                <w:i w:val="0"/>
                <w:iCs/>
                <w:color w:val="auto"/>
                <w:sz w:val="22"/>
                <w:szCs w:val="22"/>
              </w:rPr>
              <w:t>Identity verified by</w:t>
            </w:r>
            <w:r w:rsidR="00FC10CB">
              <w:rPr>
                <w:rFonts w:ascii="Arial" w:hAnsi="Arial" w:cs="Arial"/>
                <w:i w:val="0"/>
                <w:iCs/>
                <w:color w:val="auto"/>
                <w:sz w:val="22"/>
                <w:szCs w:val="22"/>
              </w:rPr>
              <w:t xml:space="preserve"> (name)</w:t>
            </w:r>
          </w:p>
          <w:p w14:paraId="2F64BACB" w14:textId="3FB31591" w:rsidR="00767610" w:rsidRPr="00984D7F" w:rsidRDefault="00767610" w:rsidP="00767610">
            <w:pPr>
              <w:pStyle w:val="bodytext4"/>
              <w:spacing w:before="0" w:after="0"/>
              <w:rPr>
                <w:rFonts w:ascii="Arial" w:hAnsi="Arial" w:cs="Arial"/>
                <w:i w:val="0"/>
                <w:iCs/>
                <w:color w:val="auto"/>
                <w:sz w:val="22"/>
                <w:szCs w:val="22"/>
              </w:rPr>
            </w:pPr>
          </w:p>
        </w:tc>
        <w:tc>
          <w:tcPr>
            <w:tcW w:w="1417" w:type="dxa"/>
          </w:tcPr>
          <w:p w14:paraId="465EB9D7" w14:textId="6AAF3F65" w:rsidR="00767610" w:rsidRPr="00984D7F" w:rsidRDefault="00767610" w:rsidP="003362F6">
            <w:pPr>
              <w:pStyle w:val="bodytext4"/>
              <w:spacing w:before="0" w:after="0"/>
              <w:rPr>
                <w:rFonts w:ascii="Arial" w:hAnsi="Arial" w:cs="Arial"/>
                <w:i w:val="0"/>
                <w:iCs/>
                <w:color w:val="auto"/>
                <w:sz w:val="22"/>
                <w:szCs w:val="22"/>
              </w:rPr>
            </w:pPr>
            <w:r w:rsidRPr="00984D7F">
              <w:rPr>
                <w:rFonts w:ascii="Arial" w:hAnsi="Arial" w:cs="Arial"/>
                <w:i w:val="0"/>
                <w:iCs/>
                <w:color w:val="auto"/>
                <w:sz w:val="22"/>
                <w:szCs w:val="22"/>
              </w:rPr>
              <w:t>Date</w:t>
            </w:r>
          </w:p>
        </w:tc>
        <w:tc>
          <w:tcPr>
            <w:tcW w:w="6095" w:type="dxa"/>
            <w:gridSpan w:val="2"/>
          </w:tcPr>
          <w:p w14:paraId="6B3FB8A7" w14:textId="0C3855E5" w:rsidR="00FC10CB" w:rsidRDefault="00767610" w:rsidP="00FC10CB">
            <w:pPr>
              <w:pStyle w:val="bodytext4"/>
              <w:tabs>
                <w:tab w:val="left" w:pos="4335"/>
              </w:tabs>
              <w:spacing w:before="0" w:after="0"/>
              <w:rPr>
                <w:rFonts w:ascii="Arial" w:hAnsi="Arial" w:cs="Arial"/>
                <w:i w:val="0"/>
                <w:iCs/>
                <w:color w:val="auto"/>
                <w:sz w:val="22"/>
                <w:szCs w:val="22"/>
              </w:rPr>
            </w:pPr>
            <w:r w:rsidRPr="007D3B9C">
              <w:rPr>
                <w:rFonts w:ascii="Arial" w:hAnsi="Arial" w:cs="Arial"/>
                <w:i w:val="0"/>
                <w:iCs/>
                <w:color w:val="auto"/>
                <w:sz w:val="22"/>
                <w:szCs w:val="22"/>
              </w:rPr>
              <w:t>Method</w:t>
            </w:r>
            <w:r w:rsidR="00FC10CB">
              <w:rPr>
                <w:rFonts w:ascii="Arial" w:hAnsi="Arial" w:cs="Arial"/>
                <w:i w:val="0"/>
                <w:iCs/>
                <w:color w:val="auto"/>
                <w:sz w:val="22"/>
                <w:szCs w:val="22"/>
              </w:rPr>
              <w:t xml:space="preserve">                                  photo ID </w:t>
            </w:r>
            <w:r w:rsidR="00FC10CB" w:rsidRPr="00FC10CB">
              <w:rPr>
                <w:rFonts w:ascii="Arial" w:hAnsi="Arial" w:cs="Arial"/>
                <w:b/>
                <w:i w:val="0"/>
                <w:iCs/>
                <w:color w:val="auto"/>
                <w:sz w:val="22"/>
                <w:szCs w:val="22"/>
              </w:rPr>
              <w:t>AND</w:t>
            </w:r>
            <w:r w:rsidR="00FC10CB">
              <w:rPr>
                <w:rFonts w:ascii="Arial" w:hAnsi="Arial" w:cs="Arial"/>
                <w:i w:val="0"/>
                <w:iCs/>
                <w:color w:val="auto"/>
                <w:sz w:val="22"/>
                <w:szCs w:val="22"/>
              </w:rPr>
              <w:t xml:space="preserve"> proof of address</w:t>
            </w:r>
          </w:p>
          <w:p w14:paraId="7022FD7C" w14:textId="069BBEBB" w:rsidR="00767610" w:rsidRDefault="00767610" w:rsidP="00FC10CB">
            <w:pPr>
              <w:pStyle w:val="bodytext4"/>
              <w:tabs>
                <w:tab w:val="left" w:pos="4335"/>
              </w:tabs>
              <w:spacing w:before="0" w:after="0"/>
              <w:jc w:val="right"/>
              <w:rPr>
                <w:rFonts w:ascii="Arial" w:hAnsi="Arial" w:cs="Arial"/>
                <w:i w:val="0"/>
                <w:iCs/>
                <w:color w:val="auto"/>
                <w:sz w:val="22"/>
                <w:szCs w:val="22"/>
              </w:rPr>
            </w:pPr>
            <w:r>
              <w:rPr>
                <w:rFonts w:ascii="Arial" w:hAnsi="Arial" w:cs="Arial"/>
                <w:i w:val="0"/>
                <w:iCs/>
                <w:color w:val="auto"/>
                <w:sz w:val="22"/>
                <w:szCs w:val="22"/>
              </w:rPr>
              <w:t>passport</w:t>
            </w:r>
            <w:r w:rsidRPr="007D3B9C">
              <w:rPr>
                <w:rFonts w:ascii="Arial" w:hAnsi="Arial" w:cs="Arial"/>
                <w:i w:val="0"/>
                <w:iCs/>
                <w:color w:val="auto"/>
                <w:sz w:val="22"/>
                <w:szCs w:val="22"/>
              </w:rPr>
              <w:t xml:space="preserve"> </w:t>
            </w:r>
            <w:r w:rsidRPr="00767610">
              <w:rPr>
                <w:rFonts w:ascii="Arial" w:hAnsi="Arial" w:cs="Arial"/>
                <w:i w:val="0"/>
                <w:iCs/>
                <w:color w:val="auto"/>
                <w:sz w:val="28"/>
                <w:szCs w:val="22"/>
              </w:rPr>
              <w:sym w:font="Wingdings" w:char="F06F"/>
            </w:r>
          </w:p>
          <w:p w14:paraId="09637E1A" w14:textId="77777777" w:rsidR="00767610" w:rsidRDefault="00767610" w:rsidP="00767610">
            <w:pPr>
              <w:pStyle w:val="bodytext4"/>
              <w:spacing w:before="0" w:after="0"/>
              <w:jc w:val="right"/>
              <w:rPr>
                <w:rFonts w:ascii="Arial" w:hAnsi="Arial" w:cs="Arial"/>
                <w:i w:val="0"/>
                <w:iCs/>
                <w:color w:val="auto"/>
                <w:sz w:val="22"/>
                <w:szCs w:val="22"/>
              </w:rPr>
            </w:pPr>
            <w:r>
              <w:rPr>
                <w:rFonts w:ascii="Arial" w:hAnsi="Arial" w:cs="Arial"/>
                <w:i w:val="0"/>
                <w:iCs/>
                <w:color w:val="auto"/>
                <w:sz w:val="22"/>
                <w:szCs w:val="22"/>
              </w:rPr>
              <w:t xml:space="preserve">driving </w:t>
            </w:r>
            <w:r w:rsidRPr="00767610">
              <w:rPr>
                <w:rFonts w:ascii="Arial" w:hAnsi="Arial" w:cs="Arial"/>
                <w:i w:val="0"/>
                <w:iCs/>
                <w:color w:val="auto"/>
                <w:sz w:val="22"/>
                <w:szCs w:val="22"/>
              </w:rPr>
              <w:t xml:space="preserve">licence </w:t>
            </w:r>
            <w:r w:rsidRPr="00767610">
              <w:rPr>
                <w:rFonts w:ascii="Arial" w:hAnsi="Arial" w:cs="Arial"/>
                <w:i w:val="0"/>
                <w:iCs/>
                <w:color w:val="auto"/>
                <w:sz w:val="28"/>
                <w:szCs w:val="22"/>
              </w:rPr>
              <w:sym w:font="Wingdings" w:char="F06F"/>
            </w:r>
          </w:p>
          <w:p w14:paraId="2DB2FCAB" w14:textId="6843F600" w:rsidR="00FC10CB" w:rsidRDefault="00767610" w:rsidP="00767610">
            <w:pPr>
              <w:pStyle w:val="bodytext4"/>
              <w:spacing w:before="0" w:after="0"/>
              <w:jc w:val="right"/>
              <w:rPr>
                <w:rFonts w:ascii="Arial" w:hAnsi="Arial" w:cs="Arial"/>
                <w:i w:val="0"/>
                <w:iCs/>
                <w:color w:val="auto"/>
                <w:sz w:val="22"/>
                <w:szCs w:val="22"/>
              </w:rPr>
            </w:pPr>
            <w:r>
              <w:rPr>
                <w:rFonts w:ascii="Arial" w:hAnsi="Arial" w:cs="Arial"/>
                <w:i w:val="0"/>
                <w:iCs/>
                <w:color w:val="auto"/>
                <w:sz w:val="22"/>
                <w:szCs w:val="22"/>
              </w:rPr>
              <w:t>other (please record)</w:t>
            </w:r>
            <w:r w:rsidRPr="007D3B9C">
              <w:rPr>
                <w:rFonts w:ascii="Arial" w:hAnsi="Arial" w:cs="Arial"/>
                <w:i w:val="0"/>
                <w:iCs/>
                <w:color w:val="auto"/>
                <w:sz w:val="22"/>
                <w:szCs w:val="22"/>
              </w:rPr>
              <w:t xml:space="preserve"> </w:t>
            </w:r>
            <w:r w:rsidRPr="00767610">
              <w:rPr>
                <w:rFonts w:ascii="Arial" w:hAnsi="Arial" w:cs="Arial"/>
                <w:i w:val="0"/>
                <w:iCs/>
                <w:color w:val="auto"/>
                <w:sz w:val="28"/>
                <w:szCs w:val="22"/>
              </w:rPr>
              <w:sym w:font="Wingdings" w:char="F06F"/>
            </w:r>
            <w:r w:rsidR="00FC10CB" w:rsidRPr="007D3B9C">
              <w:rPr>
                <w:rFonts w:ascii="Arial" w:hAnsi="Arial" w:cs="Arial"/>
                <w:i w:val="0"/>
                <w:iCs/>
                <w:color w:val="auto"/>
                <w:sz w:val="22"/>
                <w:szCs w:val="22"/>
              </w:rPr>
              <w:t xml:space="preserve"> </w:t>
            </w:r>
          </w:p>
          <w:p w14:paraId="4D864FCA" w14:textId="77777777" w:rsidR="00FC10CB" w:rsidRDefault="00FC10CB" w:rsidP="00767610">
            <w:pPr>
              <w:pStyle w:val="bodytext4"/>
              <w:spacing w:before="0" w:after="0"/>
              <w:jc w:val="right"/>
              <w:rPr>
                <w:rFonts w:ascii="Arial" w:hAnsi="Arial" w:cs="Arial"/>
                <w:i w:val="0"/>
                <w:iCs/>
                <w:color w:val="auto"/>
                <w:sz w:val="22"/>
                <w:szCs w:val="22"/>
              </w:rPr>
            </w:pPr>
          </w:p>
          <w:p w14:paraId="32BDED8D" w14:textId="4693EE22" w:rsidR="00767610" w:rsidRDefault="00FC10CB" w:rsidP="00767610">
            <w:pPr>
              <w:pStyle w:val="bodytext4"/>
              <w:spacing w:before="0" w:after="0"/>
              <w:jc w:val="right"/>
              <w:rPr>
                <w:rFonts w:ascii="Arial" w:hAnsi="Arial" w:cs="Arial"/>
                <w:i w:val="0"/>
                <w:iCs/>
                <w:color w:val="auto"/>
                <w:sz w:val="28"/>
                <w:szCs w:val="22"/>
              </w:rPr>
            </w:pPr>
            <w:r>
              <w:rPr>
                <w:rFonts w:ascii="Arial" w:hAnsi="Arial" w:cs="Arial"/>
                <w:i w:val="0"/>
                <w:iCs/>
                <w:color w:val="auto"/>
                <w:sz w:val="22"/>
                <w:szCs w:val="22"/>
              </w:rPr>
              <w:t>Vouching as known to the practice</w:t>
            </w:r>
            <w:r w:rsidRPr="007D3B9C">
              <w:rPr>
                <w:rFonts w:ascii="Arial" w:hAnsi="Arial" w:cs="Arial"/>
                <w:i w:val="0"/>
                <w:iCs/>
                <w:color w:val="auto"/>
                <w:sz w:val="22"/>
                <w:szCs w:val="22"/>
              </w:rPr>
              <w:t xml:space="preserve"> </w:t>
            </w:r>
            <w:r w:rsidRPr="00767610">
              <w:rPr>
                <w:rFonts w:ascii="Arial" w:hAnsi="Arial" w:cs="Arial"/>
                <w:i w:val="0"/>
                <w:iCs/>
                <w:color w:val="auto"/>
                <w:sz w:val="28"/>
                <w:szCs w:val="22"/>
              </w:rPr>
              <w:sym w:font="Wingdings" w:char="F06F"/>
            </w:r>
          </w:p>
          <w:p w14:paraId="3B0C3A82" w14:textId="34AFE8ED" w:rsidR="00767610" w:rsidRPr="007D3B9C" w:rsidRDefault="00FC10CB" w:rsidP="00FC10CB">
            <w:pPr>
              <w:pStyle w:val="bodytext4"/>
              <w:spacing w:before="0" w:after="0"/>
              <w:jc w:val="right"/>
              <w:rPr>
                <w:rFonts w:ascii="Arial" w:hAnsi="Arial" w:cs="Arial"/>
                <w:i w:val="0"/>
                <w:iCs/>
                <w:color w:val="auto"/>
                <w:sz w:val="22"/>
                <w:szCs w:val="22"/>
              </w:rPr>
            </w:pPr>
            <w:r w:rsidRPr="007D3B9C">
              <w:rPr>
                <w:rFonts w:ascii="Arial" w:hAnsi="Arial" w:cs="Arial"/>
                <w:i w:val="0"/>
                <w:iCs/>
                <w:color w:val="auto"/>
                <w:sz w:val="22"/>
                <w:szCs w:val="22"/>
              </w:rPr>
              <w:t xml:space="preserve">Vouching with information in record </w:t>
            </w:r>
            <w:r w:rsidRPr="00767610">
              <w:rPr>
                <w:rFonts w:ascii="Arial" w:hAnsi="Arial" w:cs="Arial"/>
                <w:i w:val="0"/>
                <w:iCs/>
                <w:color w:val="auto"/>
                <w:sz w:val="28"/>
                <w:szCs w:val="22"/>
              </w:rPr>
              <w:sym w:font="Wingdings" w:char="F06F"/>
            </w:r>
          </w:p>
        </w:tc>
      </w:tr>
      <w:tr w:rsidR="00984D7F" w:rsidRPr="00984D7F" w14:paraId="28E7AC57" w14:textId="77777777" w:rsidTr="00E12742">
        <w:trPr>
          <w:trHeight w:val="475"/>
        </w:trPr>
        <w:tc>
          <w:tcPr>
            <w:tcW w:w="7230" w:type="dxa"/>
            <w:gridSpan w:val="3"/>
          </w:tcPr>
          <w:p w14:paraId="4019F689" w14:textId="5D97B12B" w:rsidR="00C62AAD" w:rsidRDefault="005F0321" w:rsidP="003362F6">
            <w:pPr>
              <w:pStyle w:val="bodytext4"/>
              <w:spacing w:before="0" w:after="0"/>
              <w:rPr>
                <w:rFonts w:ascii="Arial" w:hAnsi="Arial" w:cs="Arial"/>
                <w:i w:val="0"/>
                <w:iCs/>
                <w:color w:val="auto"/>
                <w:sz w:val="22"/>
                <w:szCs w:val="22"/>
              </w:rPr>
            </w:pPr>
            <w:r>
              <w:rPr>
                <w:rFonts w:ascii="Arial" w:hAnsi="Arial" w:cs="Arial"/>
                <w:i w:val="0"/>
                <w:iCs/>
                <w:color w:val="auto"/>
                <w:sz w:val="22"/>
                <w:szCs w:val="22"/>
              </w:rPr>
              <w:t>A</w:t>
            </w:r>
            <w:r w:rsidR="00E67B23" w:rsidRPr="00984D7F">
              <w:rPr>
                <w:rFonts w:ascii="Arial" w:hAnsi="Arial" w:cs="Arial"/>
                <w:i w:val="0"/>
                <w:iCs/>
                <w:color w:val="auto"/>
                <w:sz w:val="22"/>
                <w:szCs w:val="22"/>
              </w:rPr>
              <w:t>ccess a</w:t>
            </w:r>
            <w:r w:rsidR="00F7772D">
              <w:rPr>
                <w:rFonts w:ascii="Arial" w:hAnsi="Arial" w:cs="Arial"/>
                <w:i w:val="0"/>
                <w:iCs/>
                <w:color w:val="auto"/>
                <w:sz w:val="22"/>
                <w:szCs w:val="22"/>
              </w:rPr>
              <w:t>uthorised by</w:t>
            </w:r>
            <w:r w:rsidR="00FC10CB">
              <w:rPr>
                <w:rFonts w:ascii="Arial" w:hAnsi="Arial" w:cs="Arial"/>
                <w:i w:val="0"/>
                <w:iCs/>
                <w:color w:val="auto"/>
                <w:sz w:val="22"/>
                <w:szCs w:val="22"/>
              </w:rPr>
              <w:t xml:space="preserve"> (GP name)</w:t>
            </w:r>
            <w:r>
              <w:rPr>
                <w:rFonts w:ascii="Arial" w:hAnsi="Arial" w:cs="Arial"/>
                <w:i w:val="0"/>
                <w:iCs/>
                <w:color w:val="auto"/>
                <w:sz w:val="22"/>
                <w:szCs w:val="22"/>
              </w:rPr>
              <w:t>:</w:t>
            </w:r>
          </w:p>
          <w:p w14:paraId="7196794E" w14:textId="34B891AF" w:rsidR="00F7772D" w:rsidRDefault="00F7772D" w:rsidP="003362F6">
            <w:pPr>
              <w:pStyle w:val="bodytext4"/>
              <w:spacing w:before="0" w:after="0"/>
              <w:rPr>
                <w:rFonts w:ascii="Arial" w:hAnsi="Arial" w:cs="Arial"/>
                <w:i w:val="0"/>
                <w:iCs/>
                <w:color w:val="auto"/>
                <w:sz w:val="22"/>
                <w:szCs w:val="22"/>
              </w:rPr>
            </w:pPr>
          </w:p>
          <w:p w14:paraId="6F140051" w14:textId="62180E9F" w:rsidR="00984D7F" w:rsidRPr="00984D7F" w:rsidRDefault="00984D7F" w:rsidP="003362F6">
            <w:pPr>
              <w:pStyle w:val="bodytext4"/>
              <w:spacing w:before="0" w:after="0"/>
              <w:rPr>
                <w:rFonts w:ascii="Arial" w:hAnsi="Arial" w:cs="Arial"/>
                <w:b/>
                <w:i w:val="0"/>
                <w:iCs/>
                <w:color w:val="auto"/>
                <w:sz w:val="22"/>
                <w:szCs w:val="22"/>
              </w:rPr>
            </w:pPr>
          </w:p>
        </w:tc>
        <w:tc>
          <w:tcPr>
            <w:tcW w:w="2409" w:type="dxa"/>
          </w:tcPr>
          <w:p w14:paraId="6D5D21D4" w14:textId="77777777" w:rsidR="000E7594" w:rsidRPr="00984D7F" w:rsidRDefault="000E7594" w:rsidP="003362F6">
            <w:pPr>
              <w:pStyle w:val="bodytext4"/>
              <w:spacing w:before="0" w:after="0"/>
              <w:rPr>
                <w:rFonts w:ascii="Arial" w:hAnsi="Arial" w:cs="Arial"/>
                <w:i w:val="0"/>
                <w:iCs/>
                <w:color w:val="auto"/>
                <w:sz w:val="22"/>
                <w:szCs w:val="22"/>
              </w:rPr>
            </w:pPr>
            <w:r w:rsidRPr="00984D7F">
              <w:rPr>
                <w:rFonts w:ascii="Arial" w:hAnsi="Arial" w:cs="Arial"/>
                <w:i w:val="0"/>
                <w:iCs/>
                <w:color w:val="auto"/>
                <w:sz w:val="22"/>
                <w:szCs w:val="22"/>
              </w:rPr>
              <w:t>Date</w:t>
            </w:r>
          </w:p>
        </w:tc>
      </w:tr>
      <w:tr w:rsidR="005F0321" w:rsidRPr="00984D7F" w14:paraId="45A97AA4" w14:textId="77777777" w:rsidTr="005F0321">
        <w:trPr>
          <w:trHeight w:val="313"/>
        </w:trPr>
        <w:tc>
          <w:tcPr>
            <w:tcW w:w="7230" w:type="dxa"/>
            <w:gridSpan w:val="3"/>
          </w:tcPr>
          <w:p w14:paraId="5FCB098E" w14:textId="0E048F13" w:rsidR="005F0321" w:rsidRDefault="005F0321" w:rsidP="00FC10CB">
            <w:pPr>
              <w:pStyle w:val="bodytext4"/>
              <w:spacing w:before="0" w:after="0"/>
              <w:rPr>
                <w:rFonts w:ascii="Arial" w:hAnsi="Arial" w:cs="Arial"/>
                <w:i w:val="0"/>
                <w:iCs/>
                <w:color w:val="auto"/>
                <w:sz w:val="22"/>
                <w:szCs w:val="22"/>
              </w:rPr>
            </w:pPr>
            <w:r>
              <w:rPr>
                <w:rFonts w:ascii="Arial" w:hAnsi="Arial" w:cs="Arial"/>
                <w:i w:val="0"/>
                <w:iCs/>
                <w:color w:val="auto"/>
                <w:sz w:val="22"/>
                <w:szCs w:val="22"/>
              </w:rPr>
              <w:t xml:space="preserve">Access </w:t>
            </w:r>
            <w:r w:rsidR="00FC10CB">
              <w:rPr>
                <w:rFonts w:ascii="Arial" w:hAnsi="Arial" w:cs="Arial"/>
                <w:i w:val="0"/>
                <w:iCs/>
                <w:color w:val="auto"/>
                <w:sz w:val="22"/>
                <w:szCs w:val="22"/>
              </w:rPr>
              <w:t>enabled</w:t>
            </w:r>
            <w:r>
              <w:rPr>
                <w:rFonts w:ascii="Arial" w:hAnsi="Arial" w:cs="Arial"/>
                <w:i w:val="0"/>
                <w:iCs/>
                <w:color w:val="auto"/>
                <w:sz w:val="22"/>
                <w:szCs w:val="22"/>
              </w:rPr>
              <w:t xml:space="preserve"> by </w:t>
            </w:r>
            <w:r w:rsidR="00FC10CB">
              <w:rPr>
                <w:rFonts w:ascii="Arial" w:hAnsi="Arial" w:cs="Arial"/>
                <w:i w:val="0"/>
                <w:iCs/>
                <w:color w:val="auto"/>
                <w:sz w:val="22"/>
                <w:szCs w:val="22"/>
              </w:rPr>
              <w:t>(name):</w:t>
            </w:r>
          </w:p>
        </w:tc>
        <w:tc>
          <w:tcPr>
            <w:tcW w:w="2409" w:type="dxa"/>
          </w:tcPr>
          <w:p w14:paraId="5A025A92" w14:textId="77777777" w:rsidR="005F0321" w:rsidRDefault="005F0321" w:rsidP="003362F6">
            <w:pPr>
              <w:pStyle w:val="bodytext4"/>
              <w:spacing w:before="0" w:after="0"/>
              <w:rPr>
                <w:rFonts w:ascii="Arial" w:hAnsi="Arial" w:cs="Arial"/>
                <w:i w:val="0"/>
                <w:iCs/>
                <w:color w:val="auto"/>
                <w:sz w:val="22"/>
                <w:szCs w:val="22"/>
              </w:rPr>
            </w:pPr>
            <w:r>
              <w:rPr>
                <w:rFonts w:ascii="Arial" w:hAnsi="Arial" w:cs="Arial"/>
                <w:i w:val="0"/>
                <w:iCs/>
                <w:color w:val="auto"/>
                <w:sz w:val="22"/>
                <w:szCs w:val="22"/>
              </w:rPr>
              <w:t>Date</w:t>
            </w:r>
          </w:p>
          <w:p w14:paraId="2EF48B6B" w14:textId="77777777" w:rsidR="005F0321" w:rsidRDefault="005F0321" w:rsidP="003362F6">
            <w:pPr>
              <w:pStyle w:val="bodytext4"/>
              <w:spacing w:before="0" w:after="0"/>
              <w:rPr>
                <w:rFonts w:ascii="Arial" w:hAnsi="Arial" w:cs="Arial"/>
                <w:i w:val="0"/>
                <w:iCs/>
                <w:color w:val="auto"/>
                <w:sz w:val="22"/>
                <w:szCs w:val="22"/>
              </w:rPr>
            </w:pPr>
          </w:p>
          <w:p w14:paraId="5ACB55DA" w14:textId="152FA49E" w:rsidR="005F0321" w:rsidRPr="00984D7F" w:rsidRDefault="005F0321" w:rsidP="003362F6">
            <w:pPr>
              <w:pStyle w:val="bodytext4"/>
              <w:spacing w:before="0" w:after="0"/>
              <w:rPr>
                <w:rFonts w:ascii="Arial" w:hAnsi="Arial" w:cs="Arial"/>
                <w:i w:val="0"/>
                <w:iCs/>
                <w:color w:val="auto"/>
                <w:sz w:val="22"/>
                <w:szCs w:val="22"/>
              </w:rPr>
            </w:pPr>
          </w:p>
        </w:tc>
      </w:tr>
      <w:tr w:rsidR="000E7594" w:rsidRPr="00984D7F" w14:paraId="04252E3A" w14:textId="77777777" w:rsidTr="00AD6F09">
        <w:tc>
          <w:tcPr>
            <w:tcW w:w="3544" w:type="dxa"/>
            <w:gridSpan w:val="2"/>
          </w:tcPr>
          <w:p w14:paraId="1A98698A" w14:textId="77777777" w:rsidR="00E12742" w:rsidRPr="00984D7F" w:rsidRDefault="000E7594" w:rsidP="00E12742">
            <w:pPr>
              <w:pStyle w:val="bodytext4"/>
              <w:tabs>
                <w:tab w:val="left" w:pos="5279"/>
              </w:tabs>
              <w:spacing w:before="0" w:after="0"/>
              <w:ind w:right="34"/>
              <w:rPr>
                <w:rFonts w:ascii="Arial" w:hAnsi="Arial" w:cs="Arial"/>
                <w:i w:val="0"/>
                <w:iCs/>
                <w:color w:val="auto"/>
                <w:sz w:val="22"/>
                <w:szCs w:val="22"/>
              </w:rPr>
            </w:pPr>
            <w:r w:rsidRPr="00984D7F">
              <w:rPr>
                <w:rFonts w:ascii="Arial" w:hAnsi="Arial" w:cs="Arial"/>
                <w:i w:val="0"/>
                <w:iCs/>
                <w:color w:val="auto"/>
                <w:sz w:val="22"/>
                <w:szCs w:val="22"/>
              </w:rPr>
              <w:t>Level of record access enabled</w:t>
            </w:r>
            <w:r w:rsidR="00E67B23" w:rsidRPr="00984D7F">
              <w:rPr>
                <w:rFonts w:ascii="Arial" w:hAnsi="Arial" w:cs="Arial"/>
                <w:i w:val="0"/>
                <w:iCs/>
                <w:color w:val="auto"/>
                <w:sz w:val="22"/>
                <w:szCs w:val="22"/>
              </w:rPr>
              <w:t xml:space="preserve"> </w:t>
            </w:r>
          </w:p>
          <w:p w14:paraId="64159584" w14:textId="77777777" w:rsidR="000E7594" w:rsidRPr="00984D7F" w:rsidRDefault="00E12742" w:rsidP="00AD6F09">
            <w:pPr>
              <w:pStyle w:val="bodytext4"/>
              <w:tabs>
                <w:tab w:val="left" w:pos="5279"/>
              </w:tabs>
              <w:spacing w:before="0" w:after="0"/>
              <w:ind w:right="34"/>
              <w:rPr>
                <w:rFonts w:ascii="Arial" w:hAnsi="Arial" w:cs="Arial"/>
                <w:i w:val="0"/>
                <w:iCs/>
                <w:color w:val="auto"/>
                <w:sz w:val="16"/>
                <w:szCs w:val="16"/>
              </w:rPr>
            </w:pPr>
            <w:r w:rsidRPr="00984D7F">
              <w:rPr>
                <w:rFonts w:ascii="Arial" w:hAnsi="Arial" w:cs="Arial"/>
                <w:i w:val="0"/>
                <w:iCs/>
                <w:color w:val="auto"/>
                <w:sz w:val="16"/>
                <w:szCs w:val="16"/>
              </w:rPr>
              <w:t xml:space="preserve">                  </w:t>
            </w:r>
            <w:r w:rsidR="00AD6F09" w:rsidRPr="00984D7F">
              <w:rPr>
                <w:rFonts w:ascii="Arial" w:hAnsi="Arial" w:cs="Arial"/>
                <w:i w:val="0"/>
                <w:iCs/>
                <w:color w:val="auto"/>
                <w:sz w:val="16"/>
                <w:szCs w:val="16"/>
              </w:rPr>
              <w:t xml:space="preserve">                               </w:t>
            </w:r>
          </w:p>
          <w:p w14:paraId="14ADA7FB" w14:textId="77777777" w:rsidR="00984D7F" w:rsidRPr="00FC10CB" w:rsidRDefault="00984D7F" w:rsidP="00984D7F">
            <w:pPr>
              <w:pStyle w:val="bodytext4"/>
              <w:spacing w:before="0" w:after="0"/>
              <w:jc w:val="right"/>
              <w:rPr>
                <w:rFonts w:ascii="Arial" w:hAnsi="Arial" w:cs="Arial"/>
                <w:i w:val="0"/>
                <w:iCs/>
                <w:color w:val="auto"/>
                <w:szCs w:val="22"/>
              </w:rPr>
            </w:pPr>
            <w:r w:rsidRPr="00FC10CB">
              <w:rPr>
                <w:rFonts w:ascii="Arial" w:hAnsi="Arial" w:cs="Arial"/>
                <w:i w:val="0"/>
                <w:iCs/>
                <w:color w:val="auto"/>
                <w:szCs w:val="22"/>
              </w:rPr>
              <w:t xml:space="preserve">Appointments </w:t>
            </w:r>
            <w:r w:rsidRPr="00FC10CB">
              <w:rPr>
                <w:rFonts w:ascii="Arial" w:hAnsi="Arial" w:cs="Arial"/>
                <w:i w:val="0"/>
                <w:iCs/>
                <w:color w:val="auto"/>
                <w:sz w:val="28"/>
                <w:szCs w:val="22"/>
              </w:rPr>
              <w:sym w:font="Wingdings" w:char="F06F"/>
            </w:r>
          </w:p>
          <w:p w14:paraId="65120E64" w14:textId="3EEA6BC3" w:rsidR="00984D7F" w:rsidRPr="00FC10CB" w:rsidRDefault="00984D7F" w:rsidP="00984D7F">
            <w:pPr>
              <w:pStyle w:val="bodytext4"/>
              <w:spacing w:before="0" w:after="0"/>
              <w:jc w:val="right"/>
              <w:rPr>
                <w:rFonts w:ascii="Arial" w:hAnsi="Arial" w:cs="Arial"/>
                <w:i w:val="0"/>
                <w:iCs/>
                <w:color w:val="auto"/>
                <w:szCs w:val="22"/>
              </w:rPr>
            </w:pPr>
            <w:r w:rsidRPr="00FC10CB">
              <w:rPr>
                <w:rFonts w:ascii="Arial" w:hAnsi="Arial" w:cs="Arial"/>
                <w:i w:val="0"/>
                <w:iCs/>
                <w:color w:val="auto"/>
                <w:szCs w:val="22"/>
              </w:rPr>
              <w:t xml:space="preserve">Repeat Prescriptions </w:t>
            </w:r>
            <w:r w:rsidRPr="00FC10CB">
              <w:rPr>
                <w:rFonts w:ascii="Arial" w:hAnsi="Arial" w:cs="Arial"/>
                <w:i w:val="0"/>
                <w:iCs/>
                <w:color w:val="auto"/>
                <w:sz w:val="28"/>
                <w:szCs w:val="22"/>
              </w:rPr>
              <w:sym w:font="Wingdings" w:char="F06F"/>
            </w:r>
          </w:p>
          <w:p w14:paraId="00BEF3BD" w14:textId="25AC7969" w:rsidR="00984D7F" w:rsidRPr="00FC10CB" w:rsidRDefault="000331CD" w:rsidP="00984D7F">
            <w:pPr>
              <w:pStyle w:val="bodytext4"/>
              <w:spacing w:before="0" w:after="0"/>
              <w:jc w:val="right"/>
              <w:rPr>
                <w:rFonts w:ascii="Arial" w:hAnsi="Arial" w:cs="Arial"/>
                <w:i w:val="0"/>
                <w:iCs/>
                <w:color w:val="auto"/>
                <w:sz w:val="24"/>
                <w:szCs w:val="22"/>
              </w:rPr>
            </w:pPr>
            <w:r w:rsidRPr="00FC10CB">
              <w:rPr>
                <w:rFonts w:ascii="Arial" w:hAnsi="Arial" w:cs="Arial"/>
                <w:i w:val="0"/>
                <w:iCs/>
                <w:color w:val="auto"/>
                <w:szCs w:val="22"/>
              </w:rPr>
              <w:t>Core Medical Record</w:t>
            </w:r>
            <w:r w:rsidR="00984D7F" w:rsidRPr="00FC10CB">
              <w:rPr>
                <w:rFonts w:ascii="Arial" w:hAnsi="Arial" w:cs="Arial"/>
                <w:i w:val="0"/>
                <w:iCs/>
                <w:color w:val="auto"/>
                <w:szCs w:val="22"/>
              </w:rPr>
              <w:t xml:space="preserve"> </w:t>
            </w:r>
            <w:r w:rsidR="00984D7F" w:rsidRPr="00FC10CB">
              <w:rPr>
                <w:rFonts w:ascii="Arial" w:hAnsi="Arial" w:cs="Arial"/>
                <w:i w:val="0"/>
                <w:iCs/>
                <w:color w:val="auto"/>
                <w:sz w:val="28"/>
                <w:szCs w:val="22"/>
              </w:rPr>
              <w:sym w:font="Wingdings" w:char="F06F"/>
            </w:r>
          </w:p>
          <w:p w14:paraId="35AA3CE3" w14:textId="39F8A5FC" w:rsidR="000E7594" w:rsidRPr="00FC10CB" w:rsidRDefault="000331CD" w:rsidP="00FC10CB">
            <w:pPr>
              <w:pStyle w:val="bodytext4"/>
              <w:spacing w:before="0" w:after="0"/>
              <w:jc w:val="right"/>
              <w:rPr>
                <w:rFonts w:ascii="Arial" w:hAnsi="Arial" w:cs="Arial"/>
                <w:i w:val="0"/>
                <w:iCs/>
                <w:color w:val="auto"/>
                <w:szCs w:val="22"/>
              </w:rPr>
            </w:pPr>
            <w:r w:rsidRPr="00FC10CB">
              <w:rPr>
                <w:rFonts w:ascii="Arial" w:hAnsi="Arial" w:cs="Arial"/>
                <w:i w:val="0"/>
                <w:iCs/>
                <w:color w:val="auto"/>
                <w:szCs w:val="22"/>
              </w:rPr>
              <w:t>Full Medical Record</w:t>
            </w:r>
            <w:r w:rsidR="00984D7F" w:rsidRPr="00FC10CB">
              <w:rPr>
                <w:rFonts w:ascii="Arial" w:hAnsi="Arial" w:cs="Arial"/>
                <w:i w:val="0"/>
                <w:iCs/>
                <w:color w:val="auto"/>
                <w:szCs w:val="22"/>
              </w:rPr>
              <w:t xml:space="preserve"> </w:t>
            </w:r>
            <w:r w:rsidR="00984D7F" w:rsidRPr="00FC10CB">
              <w:rPr>
                <w:rFonts w:ascii="Arial" w:hAnsi="Arial" w:cs="Arial"/>
                <w:i w:val="0"/>
                <w:iCs/>
                <w:color w:val="auto"/>
                <w:sz w:val="28"/>
                <w:szCs w:val="22"/>
              </w:rPr>
              <w:sym w:font="Wingdings" w:char="F06F"/>
            </w:r>
          </w:p>
        </w:tc>
        <w:tc>
          <w:tcPr>
            <w:tcW w:w="6095" w:type="dxa"/>
            <w:gridSpan w:val="2"/>
          </w:tcPr>
          <w:p w14:paraId="5EEEA462" w14:textId="77777777" w:rsidR="000E7594" w:rsidRPr="00984D7F" w:rsidRDefault="000E7594" w:rsidP="002960EB">
            <w:pPr>
              <w:pStyle w:val="bodytext4"/>
              <w:spacing w:before="0" w:after="0"/>
              <w:rPr>
                <w:rFonts w:ascii="Arial" w:hAnsi="Arial" w:cs="Arial"/>
                <w:i w:val="0"/>
                <w:iCs/>
                <w:color w:val="auto"/>
                <w:sz w:val="22"/>
                <w:szCs w:val="22"/>
              </w:rPr>
            </w:pPr>
            <w:r w:rsidRPr="00984D7F">
              <w:rPr>
                <w:rFonts w:ascii="Arial" w:hAnsi="Arial" w:cs="Arial"/>
                <w:i w:val="0"/>
                <w:iCs/>
                <w:color w:val="auto"/>
                <w:sz w:val="22"/>
                <w:szCs w:val="22"/>
              </w:rPr>
              <w:t xml:space="preserve">Notes / </w:t>
            </w:r>
            <w:r w:rsidR="002960EB" w:rsidRPr="00984D7F">
              <w:rPr>
                <w:rFonts w:ascii="Arial" w:hAnsi="Arial" w:cs="Arial"/>
                <w:i w:val="0"/>
                <w:iCs/>
                <w:color w:val="auto"/>
                <w:sz w:val="22"/>
                <w:szCs w:val="22"/>
              </w:rPr>
              <w:t>comments on proxy access</w:t>
            </w:r>
          </w:p>
        </w:tc>
      </w:tr>
    </w:tbl>
    <w:p w14:paraId="257F6187" w14:textId="22CD515C" w:rsidR="003B6046" w:rsidRDefault="003B6046" w:rsidP="007B564F">
      <w:pPr>
        <w:sectPr w:rsidR="003B6046" w:rsidSect="005F0321">
          <w:headerReference w:type="even" r:id="rId9"/>
          <w:footerReference w:type="default" r:id="rId10"/>
          <w:headerReference w:type="first" r:id="rId11"/>
          <w:footerReference w:type="first" r:id="rId12"/>
          <w:pgSz w:w="11906" w:h="16838"/>
          <w:pgMar w:top="426" w:right="1134" w:bottom="993" w:left="1134" w:header="567" w:footer="375" w:gutter="0"/>
          <w:cols w:space="720"/>
          <w:docGrid w:linePitch="326"/>
        </w:sectPr>
      </w:pPr>
    </w:p>
    <w:p w14:paraId="3FC209E4" w14:textId="1F5B0C44" w:rsidR="006A3D3A" w:rsidRPr="006A3D3A" w:rsidRDefault="006A3D3A" w:rsidP="006A3D3A">
      <w:pPr>
        <w:pBdr>
          <w:top w:val="single" w:sz="4" w:space="0" w:color="auto"/>
          <w:left w:val="single" w:sz="4" w:space="0" w:color="auto"/>
          <w:bottom w:val="single" w:sz="4" w:space="1" w:color="auto"/>
          <w:right w:val="single" w:sz="4" w:space="4" w:color="auto"/>
          <w:between w:val="single" w:sz="4" w:space="1" w:color="BFBFBF"/>
        </w:pBdr>
        <w:jc w:val="center"/>
        <w:rPr>
          <w:rFonts w:asciiTheme="minorHAnsi" w:eastAsia="Times New Roman" w:hAnsiTheme="minorHAnsi" w:cstheme="minorHAnsi"/>
          <w:b/>
          <w:bCs/>
          <w:sz w:val="28"/>
          <w:szCs w:val="32"/>
        </w:rPr>
      </w:pPr>
      <w:r w:rsidRPr="006A3D3A">
        <w:rPr>
          <w:rFonts w:asciiTheme="minorHAnsi" w:eastAsia="Times New Roman" w:hAnsiTheme="minorHAnsi" w:cstheme="minorHAnsi"/>
          <w:b/>
          <w:bCs/>
          <w:sz w:val="28"/>
          <w:szCs w:val="32"/>
        </w:rPr>
        <w:lastRenderedPageBreak/>
        <w:t xml:space="preserve">Requesting proxy access to GP </w:t>
      </w:r>
      <w:r>
        <w:rPr>
          <w:rFonts w:asciiTheme="minorHAnsi" w:eastAsia="Times New Roman" w:hAnsiTheme="minorHAnsi" w:cstheme="minorHAnsi"/>
          <w:b/>
          <w:bCs/>
          <w:sz w:val="28"/>
          <w:szCs w:val="32"/>
        </w:rPr>
        <w:t>o</w:t>
      </w:r>
      <w:r w:rsidRPr="006A3D3A">
        <w:rPr>
          <w:rFonts w:asciiTheme="minorHAnsi" w:eastAsia="Times New Roman" w:hAnsiTheme="minorHAnsi" w:cstheme="minorHAnsi"/>
          <w:b/>
          <w:bCs/>
          <w:sz w:val="28"/>
          <w:szCs w:val="32"/>
        </w:rPr>
        <w:t>nline services for a person aged under 16</w:t>
      </w:r>
    </w:p>
    <w:p w14:paraId="12023DAF" w14:textId="77777777" w:rsidR="006A3D3A" w:rsidRPr="006A3D3A" w:rsidRDefault="006A3D3A" w:rsidP="006A3D3A">
      <w:pPr>
        <w:pBdr>
          <w:top w:val="single" w:sz="4" w:space="0" w:color="auto"/>
          <w:left w:val="single" w:sz="4" w:space="0" w:color="auto"/>
          <w:bottom w:val="single" w:sz="4" w:space="1" w:color="auto"/>
          <w:right w:val="single" w:sz="4" w:space="4" w:color="auto"/>
          <w:between w:val="single" w:sz="4" w:space="1" w:color="BFBFBF"/>
        </w:pBdr>
        <w:jc w:val="center"/>
        <w:rPr>
          <w:rFonts w:asciiTheme="minorHAnsi" w:eastAsia="Times New Roman" w:hAnsiTheme="minorHAnsi" w:cstheme="minorHAnsi"/>
          <w:b/>
          <w:bCs/>
          <w:sz w:val="28"/>
          <w:szCs w:val="32"/>
        </w:rPr>
      </w:pPr>
      <w:r w:rsidRPr="006A3D3A">
        <w:rPr>
          <w:rFonts w:asciiTheme="minorHAnsi" w:eastAsia="Times New Roman" w:hAnsiTheme="minorHAnsi" w:cstheme="minorHAnsi"/>
          <w:b/>
          <w:bCs/>
          <w:sz w:val="28"/>
          <w:szCs w:val="32"/>
        </w:rPr>
        <w:t>North House Surgery - Patient Information Leaflet</w:t>
      </w:r>
    </w:p>
    <w:p w14:paraId="2B3F50F3" w14:textId="77777777" w:rsidR="00FC10CB" w:rsidRDefault="00FC10CB" w:rsidP="0027347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jc w:val="both"/>
        <w:rPr>
          <w:rFonts w:asciiTheme="minorHAnsi" w:eastAsia="Calibri" w:hAnsiTheme="minorHAnsi" w:cstheme="minorHAnsi"/>
          <w:b/>
          <w:bCs/>
          <w:color w:val="000000"/>
          <w:sz w:val="28"/>
          <w:bdr w:val="none" w:sz="0" w:space="0" w:color="auto"/>
          <w:lang w:val="en-GB" w:eastAsia="en-GB"/>
        </w:rPr>
      </w:pPr>
    </w:p>
    <w:p w14:paraId="1624829D" w14:textId="6B7E3BB1" w:rsidR="00FC10CB" w:rsidRDefault="00FC10CB" w:rsidP="003B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rPr>
          <w:rFonts w:asciiTheme="minorHAnsi" w:eastAsiaTheme="minorHAnsi" w:hAnsiTheme="minorHAnsi" w:cstheme="minorHAnsi"/>
          <w:bdr w:val="none" w:sz="0" w:space="0" w:color="auto"/>
          <w:lang w:val="en-GB"/>
        </w:rPr>
      </w:pPr>
      <w:r w:rsidRPr="00FC10CB">
        <w:rPr>
          <w:rFonts w:asciiTheme="minorHAnsi" w:eastAsiaTheme="minorHAnsi" w:hAnsiTheme="minorHAnsi" w:cstheme="minorHAnsi"/>
          <w:bdr w:val="none" w:sz="0" w:space="0" w:color="auto"/>
          <w:lang w:val="en-GB"/>
        </w:rPr>
        <w:t xml:space="preserve">Data protection legislation states that </w:t>
      </w:r>
      <w:r>
        <w:rPr>
          <w:rFonts w:asciiTheme="minorHAnsi" w:eastAsiaTheme="minorHAnsi" w:hAnsiTheme="minorHAnsi" w:cstheme="minorHAnsi"/>
          <w:bdr w:val="none" w:sz="0" w:space="0" w:color="auto"/>
          <w:lang w:val="en-GB"/>
        </w:rPr>
        <w:t>p</w:t>
      </w:r>
      <w:r w:rsidRPr="00FC10CB">
        <w:rPr>
          <w:rFonts w:asciiTheme="minorHAnsi" w:eastAsiaTheme="minorHAnsi" w:hAnsiTheme="minorHAnsi" w:cstheme="minorHAnsi"/>
          <w:bdr w:val="none" w:sz="0" w:space="0" w:color="auto"/>
          <w:lang w:val="en-GB"/>
        </w:rPr>
        <w:t>eople aged 16 or above are assumed to be</w:t>
      </w:r>
      <w:r>
        <w:rPr>
          <w:rFonts w:asciiTheme="minorHAnsi" w:eastAsiaTheme="minorHAnsi" w:hAnsiTheme="minorHAnsi" w:cstheme="minorHAnsi"/>
          <w:bdr w:val="none" w:sz="0" w:space="0" w:color="auto"/>
          <w:lang w:val="en-GB"/>
        </w:rPr>
        <w:t xml:space="preserve"> </w:t>
      </w:r>
      <w:r w:rsidRPr="00FC10CB">
        <w:rPr>
          <w:rFonts w:asciiTheme="minorHAnsi" w:eastAsiaTheme="minorHAnsi" w:hAnsiTheme="minorHAnsi" w:cstheme="minorHAnsi"/>
          <w:bdr w:val="none" w:sz="0" w:space="0" w:color="auto"/>
          <w:lang w:val="en-GB"/>
        </w:rPr>
        <w:t>competent to make an independent and informed</w:t>
      </w:r>
      <w:r>
        <w:rPr>
          <w:rFonts w:asciiTheme="minorHAnsi" w:eastAsiaTheme="minorHAnsi" w:hAnsiTheme="minorHAnsi" w:cstheme="minorHAnsi"/>
          <w:bdr w:val="none" w:sz="0" w:space="0" w:color="auto"/>
          <w:lang w:val="en-GB"/>
        </w:rPr>
        <w:t xml:space="preserve"> </w:t>
      </w:r>
      <w:r w:rsidRPr="00FC10CB">
        <w:rPr>
          <w:rFonts w:asciiTheme="minorHAnsi" w:eastAsiaTheme="minorHAnsi" w:hAnsiTheme="minorHAnsi" w:cstheme="minorHAnsi"/>
          <w:bdr w:val="none" w:sz="0" w:space="0" w:color="auto"/>
          <w:lang w:val="en-GB"/>
        </w:rPr>
        <w:t xml:space="preserve">decision about whether to </w:t>
      </w:r>
      <w:r>
        <w:rPr>
          <w:rFonts w:asciiTheme="minorHAnsi" w:eastAsiaTheme="minorHAnsi" w:hAnsiTheme="minorHAnsi" w:cstheme="minorHAnsi"/>
          <w:bdr w:val="none" w:sz="0" w:space="0" w:color="auto"/>
          <w:lang w:val="en-GB"/>
        </w:rPr>
        <w:t xml:space="preserve">have access to GP online services or whether </w:t>
      </w:r>
      <w:r w:rsidRPr="00FC10CB">
        <w:rPr>
          <w:rFonts w:asciiTheme="minorHAnsi" w:eastAsiaTheme="minorHAnsi" w:hAnsiTheme="minorHAnsi" w:cstheme="minorHAnsi"/>
          <w:bdr w:val="none" w:sz="0" w:space="0" w:color="auto"/>
          <w:lang w:val="en-GB"/>
        </w:rPr>
        <w:t>ask for someone to have</w:t>
      </w:r>
      <w:r>
        <w:rPr>
          <w:rFonts w:asciiTheme="minorHAnsi" w:eastAsiaTheme="minorHAnsi" w:hAnsiTheme="minorHAnsi" w:cstheme="minorHAnsi"/>
          <w:bdr w:val="none" w:sz="0" w:space="0" w:color="auto"/>
          <w:lang w:val="en-GB"/>
        </w:rPr>
        <w:t xml:space="preserve"> </w:t>
      </w:r>
      <w:r w:rsidRPr="00FC10CB">
        <w:rPr>
          <w:rFonts w:asciiTheme="minorHAnsi" w:eastAsiaTheme="minorHAnsi" w:hAnsiTheme="minorHAnsi" w:cstheme="minorHAnsi"/>
          <w:bdr w:val="none" w:sz="0" w:space="0" w:color="auto"/>
          <w:lang w:val="en-GB"/>
        </w:rPr>
        <w:t>proxy access</w:t>
      </w:r>
      <w:r>
        <w:rPr>
          <w:rFonts w:asciiTheme="minorHAnsi" w:eastAsiaTheme="minorHAnsi" w:hAnsiTheme="minorHAnsi" w:cstheme="minorHAnsi"/>
          <w:bdr w:val="none" w:sz="0" w:space="0" w:color="auto"/>
          <w:lang w:val="en-GB"/>
        </w:rPr>
        <w:t>.  Proxy access will not be granted to the record of any patient aged 16 or over without the patient’s consent, except where</w:t>
      </w:r>
      <w:r w:rsidRPr="00FC10CB">
        <w:rPr>
          <w:rFonts w:asciiTheme="minorHAnsi" w:eastAsiaTheme="minorHAnsi" w:hAnsiTheme="minorHAnsi" w:cstheme="minorHAnsi"/>
          <w:bdr w:val="none" w:sz="0" w:space="0" w:color="auto"/>
          <w:lang w:val="en-GB"/>
        </w:rPr>
        <w:t xml:space="preserve"> there is </w:t>
      </w:r>
      <w:r>
        <w:rPr>
          <w:rFonts w:asciiTheme="minorHAnsi" w:eastAsiaTheme="minorHAnsi" w:hAnsiTheme="minorHAnsi" w:cstheme="minorHAnsi"/>
          <w:bdr w:val="none" w:sz="0" w:space="0" w:color="auto"/>
          <w:lang w:val="en-GB"/>
        </w:rPr>
        <w:t xml:space="preserve">an indication that they are not </w:t>
      </w:r>
      <w:r w:rsidR="000D5043">
        <w:rPr>
          <w:rFonts w:asciiTheme="minorHAnsi" w:eastAsiaTheme="minorHAnsi" w:hAnsiTheme="minorHAnsi" w:cstheme="minorHAnsi"/>
          <w:bdr w:val="none" w:sz="0" w:space="0" w:color="auto"/>
          <w:lang w:val="en-GB"/>
        </w:rPr>
        <w:t>able</w:t>
      </w:r>
      <w:r>
        <w:rPr>
          <w:rFonts w:asciiTheme="minorHAnsi" w:eastAsiaTheme="minorHAnsi" w:hAnsiTheme="minorHAnsi" w:cstheme="minorHAnsi"/>
          <w:bdr w:val="none" w:sz="0" w:space="0" w:color="auto"/>
          <w:lang w:val="en-GB"/>
        </w:rPr>
        <w:t xml:space="preserve"> to give this consent.</w:t>
      </w:r>
      <w:r w:rsidR="003B6046">
        <w:rPr>
          <w:rFonts w:asciiTheme="minorHAnsi" w:eastAsiaTheme="minorHAnsi" w:hAnsiTheme="minorHAnsi" w:cstheme="minorHAnsi"/>
          <w:bdr w:val="none" w:sz="0" w:space="0" w:color="auto"/>
          <w:lang w:val="en-GB"/>
        </w:rPr>
        <w:t xml:space="preserve">  This form is not to be used for those aged 16 or over.</w:t>
      </w:r>
    </w:p>
    <w:p w14:paraId="61FDA414" w14:textId="64C4D8BB" w:rsidR="00FC10CB" w:rsidRDefault="00FC10CB" w:rsidP="00FC10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dr w:val="none" w:sz="0" w:space="0" w:color="auto"/>
          <w:lang w:val="en-GB" w:eastAsia="en-GB"/>
        </w:rPr>
      </w:pPr>
      <w:r w:rsidRPr="00FC10CB">
        <w:rPr>
          <w:rFonts w:asciiTheme="minorHAnsi" w:eastAsiaTheme="minorHAnsi" w:hAnsiTheme="minorHAnsi" w:cstheme="minorHAnsi"/>
          <w:bdr w:val="none" w:sz="0" w:space="0" w:color="auto"/>
          <w:lang w:val="en-GB"/>
        </w:rPr>
        <w:t xml:space="preserve">Children </w:t>
      </w:r>
      <w:r>
        <w:rPr>
          <w:rFonts w:asciiTheme="minorHAnsi" w:eastAsiaTheme="minorHAnsi" w:hAnsiTheme="minorHAnsi" w:cstheme="minorHAnsi"/>
          <w:bdr w:val="none" w:sz="0" w:space="0" w:color="auto"/>
          <w:lang w:val="en-GB"/>
        </w:rPr>
        <w:t xml:space="preserve">younger than 16 </w:t>
      </w:r>
      <w:r w:rsidRPr="00FC10CB">
        <w:rPr>
          <w:rFonts w:asciiTheme="minorHAnsi" w:eastAsiaTheme="minorHAnsi" w:hAnsiTheme="minorHAnsi" w:cstheme="minorHAnsi"/>
          <w:bdr w:val="none" w:sz="0" w:space="0" w:color="auto"/>
          <w:lang w:val="en-GB"/>
        </w:rPr>
        <w:t>vary in the age at which they develop</w:t>
      </w:r>
      <w:r>
        <w:rPr>
          <w:rFonts w:asciiTheme="minorHAnsi" w:eastAsiaTheme="minorHAnsi" w:hAnsiTheme="minorHAnsi" w:cstheme="minorHAnsi"/>
          <w:bdr w:val="none" w:sz="0" w:space="0" w:color="auto"/>
          <w:lang w:val="en-GB"/>
        </w:rPr>
        <w:t xml:space="preserve"> </w:t>
      </w:r>
      <w:r w:rsidRPr="00FC10CB">
        <w:rPr>
          <w:rFonts w:asciiTheme="minorHAnsi" w:eastAsiaTheme="minorHAnsi" w:hAnsiTheme="minorHAnsi" w:cstheme="minorHAnsi"/>
          <w:bdr w:val="none" w:sz="0" w:space="0" w:color="auto"/>
          <w:lang w:val="en-GB"/>
        </w:rPr>
        <w:t>capacity to make an independent and informed</w:t>
      </w:r>
      <w:r>
        <w:rPr>
          <w:rFonts w:asciiTheme="minorHAnsi" w:eastAsiaTheme="minorHAnsi" w:hAnsiTheme="minorHAnsi" w:cstheme="minorHAnsi"/>
          <w:bdr w:val="none" w:sz="0" w:space="0" w:color="auto"/>
          <w:lang w:val="en-GB"/>
        </w:rPr>
        <w:t xml:space="preserve"> </w:t>
      </w:r>
      <w:r w:rsidRPr="00FC10CB">
        <w:rPr>
          <w:rFonts w:asciiTheme="minorHAnsi" w:eastAsiaTheme="minorHAnsi" w:hAnsiTheme="minorHAnsi" w:cstheme="minorHAnsi"/>
          <w:bdr w:val="none" w:sz="0" w:space="0" w:color="auto"/>
          <w:lang w:val="en-GB"/>
        </w:rPr>
        <w:t>decision about their health care, and who should have access to their record.</w:t>
      </w:r>
      <w:r>
        <w:rPr>
          <w:rFonts w:asciiTheme="minorHAnsi" w:eastAsiaTheme="minorHAnsi" w:hAnsiTheme="minorHAnsi" w:cstheme="minorHAnsi"/>
          <w:bdr w:val="none" w:sz="0" w:space="0" w:color="auto"/>
          <w:lang w:val="en-GB"/>
        </w:rPr>
        <w:t xml:space="preserve">  </w:t>
      </w:r>
    </w:p>
    <w:p w14:paraId="5EB5C29B" w14:textId="0AB90B7D" w:rsidR="00FC10CB" w:rsidRDefault="00FC10CB" w:rsidP="003B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rPr>
          <w:rFonts w:asciiTheme="minorHAnsi" w:eastAsia="Calibri" w:hAnsiTheme="minorHAnsi" w:cstheme="minorHAnsi"/>
          <w:bdr w:val="none" w:sz="0" w:space="0" w:color="auto"/>
          <w:lang w:val="en-GB" w:eastAsia="en-GB"/>
        </w:rPr>
      </w:pPr>
      <w:r w:rsidRPr="00FC10CB">
        <w:rPr>
          <w:rFonts w:asciiTheme="minorHAnsi" w:eastAsiaTheme="minorHAnsi" w:hAnsiTheme="minorHAnsi" w:cstheme="minorHAnsi"/>
          <w:bdr w:val="none" w:sz="0" w:space="0" w:color="auto"/>
          <w:lang w:val="en-GB"/>
        </w:rPr>
        <w:t>Before a child develops the capacity to make</w:t>
      </w:r>
      <w:r>
        <w:rPr>
          <w:rFonts w:asciiTheme="minorHAnsi" w:eastAsiaTheme="minorHAnsi" w:hAnsiTheme="minorHAnsi" w:cstheme="minorHAnsi"/>
          <w:bdr w:val="none" w:sz="0" w:space="0" w:color="auto"/>
          <w:lang w:val="en-GB"/>
        </w:rPr>
        <w:t xml:space="preserve"> </w:t>
      </w:r>
      <w:r w:rsidRPr="00FC10CB">
        <w:rPr>
          <w:rFonts w:asciiTheme="minorHAnsi" w:eastAsiaTheme="minorHAnsi" w:hAnsiTheme="minorHAnsi" w:cstheme="minorHAnsi"/>
          <w:bdr w:val="none" w:sz="0" w:space="0" w:color="auto"/>
          <w:lang w:val="en-GB"/>
        </w:rPr>
        <w:t>informed cho</w:t>
      </w:r>
      <w:r>
        <w:rPr>
          <w:rFonts w:asciiTheme="minorHAnsi" w:eastAsiaTheme="minorHAnsi" w:hAnsiTheme="minorHAnsi" w:cstheme="minorHAnsi"/>
          <w:bdr w:val="none" w:sz="0" w:space="0" w:color="auto"/>
          <w:lang w:val="en-GB"/>
        </w:rPr>
        <w:t>ices about their healthcare or online services</w:t>
      </w:r>
      <w:r w:rsidRPr="00FC10CB">
        <w:rPr>
          <w:rFonts w:asciiTheme="minorHAnsi" w:eastAsiaTheme="minorHAnsi" w:hAnsiTheme="minorHAnsi" w:cstheme="minorHAnsi"/>
          <w:bdr w:val="none" w:sz="0" w:space="0" w:color="auto"/>
          <w:lang w:val="en-GB"/>
        </w:rPr>
        <w:t>, or to be able to keep their account secure, the usual position would be for</w:t>
      </w:r>
      <w:r>
        <w:rPr>
          <w:rFonts w:asciiTheme="minorHAnsi" w:eastAsiaTheme="minorHAnsi" w:hAnsiTheme="minorHAnsi" w:cstheme="minorHAnsi"/>
          <w:bdr w:val="none" w:sz="0" w:space="0" w:color="auto"/>
          <w:lang w:val="en-GB"/>
        </w:rPr>
        <w:t xml:space="preserve"> </w:t>
      </w:r>
      <w:r w:rsidRPr="00FC10CB">
        <w:rPr>
          <w:rFonts w:asciiTheme="minorHAnsi" w:eastAsiaTheme="minorHAnsi" w:hAnsiTheme="minorHAnsi" w:cstheme="minorHAnsi"/>
          <w:bdr w:val="none" w:sz="0" w:space="0" w:color="auto"/>
          <w:lang w:val="en-GB"/>
        </w:rPr>
        <w:t>someone with parental responsibility to have proxy access to the child’s record and online</w:t>
      </w:r>
      <w:r>
        <w:rPr>
          <w:rFonts w:asciiTheme="minorHAnsi" w:eastAsiaTheme="minorHAnsi" w:hAnsiTheme="minorHAnsi" w:cstheme="minorHAnsi"/>
          <w:bdr w:val="none" w:sz="0" w:space="0" w:color="auto"/>
          <w:lang w:val="en-GB"/>
        </w:rPr>
        <w:t xml:space="preserve"> </w:t>
      </w:r>
      <w:r w:rsidRPr="00FC10CB">
        <w:rPr>
          <w:rFonts w:asciiTheme="minorHAnsi" w:eastAsiaTheme="minorHAnsi" w:hAnsiTheme="minorHAnsi" w:cstheme="minorHAnsi"/>
          <w:bdr w:val="none" w:sz="0" w:space="0" w:color="auto"/>
          <w:lang w:val="en-GB"/>
        </w:rPr>
        <w:t>services and where it is in</w:t>
      </w:r>
      <w:r>
        <w:rPr>
          <w:rFonts w:asciiTheme="minorHAnsi" w:eastAsiaTheme="minorHAnsi" w:hAnsiTheme="minorHAnsi" w:cstheme="minorHAnsi"/>
          <w:bdr w:val="none" w:sz="0" w:space="0" w:color="auto"/>
          <w:lang w:val="en-GB"/>
        </w:rPr>
        <w:t xml:space="preserve"> the child’s best interests.</w:t>
      </w:r>
      <w:r w:rsidRPr="00FC10CB">
        <w:rPr>
          <w:rFonts w:asciiTheme="minorHAnsi" w:eastAsia="Calibri" w:hAnsiTheme="minorHAnsi" w:cstheme="minorHAnsi"/>
          <w:bdr w:val="none" w:sz="0" w:space="0" w:color="auto"/>
          <w:lang w:val="en-GB" w:eastAsia="en-GB"/>
        </w:rPr>
        <w:t xml:space="preserve"> </w:t>
      </w:r>
      <w:r>
        <w:rPr>
          <w:rFonts w:asciiTheme="minorHAnsi" w:eastAsia="Calibri" w:hAnsiTheme="minorHAnsi" w:cstheme="minorHAnsi"/>
          <w:bdr w:val="none" w:sz="0" w:space="0" w:color="auto"/>
          <w:lang w:val="en-GB" w:eastAsia="en-GB"/>
        </w:rPr>
        <w:t xml:space="preserve"> </w:t>
      </w:r>
    </w:p>
    <w:p w14:paraId="17850B3D" w14:textId="77777777" w:rsidR="003B6046" w:rsidRDefault="003B6046" w:rsidP="00FC10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theme="minorHAnsi"/>
          <w:bdr w:val="none" w:sz="0" w:space="0" w:color="auto"/>
          <w:lang w:val="en-GB"/>
        </w:rPr>
      </w:pPr>
      <w:r>
        <w:rPr>
          <w:rFonts w:asciiTheme="minorHAnsi" w:eastAsiaTheme="minorHAnsi" w:hAnsiTheme="minorHAnsi" w:cstheme="minorHAnsi"/>
          <w:bdr w:val="none" w:sz="0" w:space="0" w:color="auto"/>
          <w:lang w:val="en-GB"/>
        </w:rPr>
        <w:t>T</w:t>
      </w:r>
      <w:r w:rsidR="00FC10CB">
        <w:rPr>
          <w:rFonts w:asciiTheme="minorHAnsi" w:eastAsiaTheme="minorHAnsi" w:hAnsiTheme="minorHAnsi" w:cstheme="minorHAnsi"/>
          <w:bdr w:val="none" w:sz="0" w:space="0" w:color="auto"/>
          <w:lang w:val="en-GB"/>
        </w:rPr>
        <w:t xml:space="preserve">he Royal College of General Practitioners </w:t>
      </w:r>
      <w:r>
        <w:rPr>
          <w:rFonts w:asciiTheme="minorHAnsi" w:eastAsiaTheme="minorHAnsi" w:hAnsiTheme="minorHAnsi" w:cstheme="minorHAnsi"/>
          <w:bdr w:val="none" w:sz="0" w:space="0" w:color="auto"/>
          <w:lang w:val="en-GB"/>
        </w:rPr>
        <w:t xml:space="preserve">guidance </w:t>
      </w:r>
      <w:r w:rsidR="007F4489">
        <w:rPr>
          <w:rFonts w:asciiTheme="minorHAnsi" w:eastAsiaTheme="minorHAnsi" w:hAnsiTheme="minorHAnsi" w:cstheme="minorHAnsi"/>
          <w:bdr w:val="none" w:sz="0" w:space="0" w:color="auto"/>
          <w:lang w:val="en-GB"/>
        </w:rPr>
        <w:t>states</w:t>
      </w:r>
      <w:r w:rsidR="00FC10CB">
        <w:rPr>
          <w:rFonts w:asciiTheme="minorHAnsi" w:eastAsiaTheme="minorHAnsi" w:hAnsiTheme="minorHAnsi" w:cstheme="minorHAnsi"/>
          <w:bdr w:val="none" w:sz="0" w:space="0" w:color="auto"/>
          <w:lang w:val="en-GB"/>
        </w:rPr>
        <w:t xml:space="preserve"> that children from the age of 11 may have the capacity to make an </w:t>
      </w:r>
      <w:r w:rsidR="00FC10CB" w:rsidRPr="00FC10CB">
        <w:rPr>
          <w:rFonts w:asciiTheme="minorHAnsi" w:eastAsiaTheme="minorHAnsi" w:hAnsiTheme="minorHAnsi" w:cstheme="minorHAnsi"/>
          <w:bdr w:val="none" w:sz="0" w:space="0" w:color="auto"/>
          <w:lang w:val="en-GB"/>
        </w:rPr>
        <w:t xml:space="preserve">independent </w:t>
      </w:r>
      <w:r w:rsidR="00FC10CB">
        <w:rPr>
          <w:rFonts w:asciiTheme="minorHAnsi" w:eastAsiaTheme="minorHAnsi" w:hAnsiTheme="minorHAnsi" w:cstheme="minorHAnsi"/>
          <w:bdr w:val="none" w:sz="0" w:space="0" w:color="auto"/>
          <w:lang w:val="en-GB"/>
        </w:rPr>
        <w:t xml:space="preserve">and informed decision as to whether proxy access by a parent or guardian should continue.  </w:t>
      </w:r>
    </w:p>
    <w:p w14:paraId="1736AA02" w14:textId="77777777" w:rsidR="003B6046" w:rsidRDefault="003B6046" w:rsidP="00FC10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theme="minorHAnsi"/>
          <w:bdr w:val="none" w:sz="0" w:space="0" w:color="auto"/>
          <w:lang w:val="en-GB"/>
        </w:rPr>
      </w:pPr>
    </w:p>
    <w:p w14:paraId="525544BC" w14:textId="6C3B9E0A" w:rsidR="003B6046" w:rsidRDefault="003B6046" w:rsidP="00FC10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Calibri" w:hAnsiTheme="minorHAnsi" w:cstheme="minorHAnsi"/>
          <w:bdr w:val="none" w:sz="0" w:space="0" w:color="auto"/>
          <w:lang w:val="en-GB" w:eastAsia="en-GB"/>
        </w:rPr>
      </w:pPr>
      <w:r>
        <w:rPr>
          <w:rFonts w:asciiTheme="minorHAnsi" w:eastAsiaTheme="minorHAnsi" w:hAnsiTheme="minorHAnsi" w:cstheme="minorHAnsi"/>
          <w:bdr w:val="none" w:sz="0" w:space="0" w:color="auto"/>
          <w:lang w:val="en-GB"/>
        </w:rPr>
        <w:t>A</w:t>
      </w:r>
      <w:r w:rsidR="00FC10CB">
        <w:rPr>
          <w:rFonts w:asciiTheme="minorHAnsi" w:eastAsia="Calibri" w:hAnsiTheme="minorHAnsi" w:cstheme="minorHAnsi"/>
          <w:bdr w:val="none" w:sz="0" w:space="0" w:color="auto"/>
          <w:lang w:val="en-GB" w:eastAsia="en-GB"/>
        </w:rPr>
        <w:t xml:space="preserve">t this practice, </w:t>
      </w:r>
      <w:r>
        <w:rPr>
          <w:rFonts w:asciiTheme="minorHAnsi" w:eastAsia="Calibri" w:hAnsiTheme="minorHAnsi" w:cstheme="minorHAnsi"/>
          <w:bdr w:val="none" w:sz="0" w:space="0" w:color="auto"/>
          <w:lang w:val="en-GB" w:eastAsia="en-GB"/>
        </w:rPr>
        <w:t>the following will apply:</w:t>
      </w:r>
    </w:p>
    <w:p w14:paraId="06E8B600" w14:textId="77777777" w:rsidR="000D5043" w:rsidRDefault="000D5043" w:rsidP="00FC10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Calibri" w:hAnsiTheme="minorHAnsi" w:cstheme="minorHAnsi"/>
          <w:bdr w:val="none" w:sz="0" w:space="0" w:color="auto"/>
          <w:lang w:val="en-GB" w:eastAsia="en-GB"/>
        </w:rPr>
      </w:pPr>
    </w:p>
    <w:p w14:paraId="7BA808BA" w14:textId="754F8686" w:rsidR="003B6046" w:rsidRDefault="003B6046" w:rsidP="00FC10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Calibri" w:hAnsiTheme="minorHAnsi" w:cstheme="minorHAnsi"/>
          <w:bdr w:val="none" w:sz="0" w:space="0" w:color="auto"/>
          <w:lang w:val="en-GB" w:eastAsia="en-GB"/>
        </w:rPr>
      </w:pPr>
      <w:r>
        <w:rPr>
          <w:rFonts w:asciiTheme="minorHAnsi" w:eastAsia="Calibri" w:hAnsiTheme="minorHAnsi" w:cstheme="minorHAnsi"/>
          <w:bdr w:val="none" w:sz="0" w:space="0" w:color="auto"/>
          <w:lang w:val="en-GB" w:eastAsia="en-GB"/>
        </w:rPr>
        <w:t xml:space="preserve">Children aged under 11.  </w:t>
      </w:r>
    </w:p>
    <w:p w14:paraId="08B14401" w14:textId="7863D196" w:rsidR="00FC10CB" w:rsidRDefault="003B6046" w:rsidP="003B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rPr>
          <w:rFonts w:asciiTheme="minorHAnsi" w:eastAsia="Calibri" w:hAnsiTheme="minorHAnsi" w:cstheme="minorHAnsi"/>
          <w:bdr w:val="none" w:sz="0" w:space="0" w:color="auto"/>
          <w:lang w:val="en-GB" w:eastAsia="en-GB"/>
        </w:rPr>
      </w:pPr>
      <w:r>
        <w:rPr>
          <w:rFonts w:asciiTheme="minorHAnsi" w:eastAsia="Calibri" w:hAnsiTheme="minorHAnsi" w:cstheme="minorHAnsi"/>
          <w:bdr w:val="none" w:sz="0" w:space="0" w:color="auto"/>
          <w:lang w:val="en-GB" w:eastAsia="en-GB"/>
        </w:rPr>
        <w:t>O</w:t>
      </w:r>
      <w:r w:rsidR="00FC10CB">
        <w:rPr>
          <w:rFonts w:asciiTheme="minorHAnsi" w:eastAsia="Calibri" w:hAnsiTheme="minorHAnsi" w:cstheme="minorHAnsi"/>
          <w:bdr w:val="none" w:sz="0" w:space="0" w:color="auto"/>
          <w:lang w:val="en-GB" w:eastAsia="en-GB"/>
        </w:rPr>
        <w:t>nly a person with parental responsibility or legal guardianship will ordinarily be permitted access to the GP online services for a child and only until the child reaches the age of 11, except in exceptional circumstances.</w:t>
      </w:r>
    </w:p>
    <w:p w14:paraId="47C75C31" w14:textId="2254D751" w:rsidR="00FC10CB" w:rsidRDefault="00FC10CB" w:rsidP="00FC10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theme="minorHAnsi"/>
          <w:bdr w:val="none" w:sz="0" w:space="0" w:color="auto"/>
          <w:lang w:val="en-GB"/>
        </w:rPr>
      </w:pPr>
      <w:r>
        <w:rPr>
          <w:rFonts w:asciiTheme="minorHAnsi" w:eastAsia="Calibri" w:hAnsiTheme="minorHAnsi" w:cstheme="minorHAnsi"/>
          <w:bdr w:val="none" w:sz="0" w:space="0" w:color="auto"/>
          <w:lang w:val="en-GB" w:eastAsia="en-GB"/>
        </w:rPr>
        <w:t>When the child reaches 11</w:t>
      </w:r>
      <w:r w:rsidR="003B6046">
        <w:rPr>
          <w:rFonts w:asciiTheme="minorHAnsi" w:eastAsia="Calibri" w:hAnsiTheme="minorHAnsi" w:cstheme="minorHAnsi"/>
          <w:bdr w:val="none" w:sz="0" w:space="0" w:color="auto"/>
          <w:lang w:val="en-GB" w:eastAsia="en-GB"/>
        </w:rPr>
        <w:t xml:space="preserve">, unless prior agreement has been given by the GP, </w:t>
      </w:r>
      <w:r>
        <w:rPr>
          <w:rFonts w:asciiTheme="minorHAnsi" w:eastAsia="Calibri" w:hAnsiTheme="minorHAnsi" w:cstheme="minorHAnsi"/>
          <w:bdr w:val="none" w:sz="0" w:space="0" w:color="auto"/>
          <w:lang w:val="en-GB" w:eastAsia="en-GB"/>
        </w:rPr>
        <w:t>proxy accesses are automatically removed, in order that further discussion be held between the child, the representative and the GP as to whether the child is able to understand the implications of parental access</w:t>
      </w:r>
      <w:r w:rsidR="000D5043">
        <w:rPr>
          <w:rFonts w:asciiTheme="minorHAnsi" w:eastAsia="Calibri" w:hAnsiTheme="minorHAnsi" w:cstheme="minorHAnsi"/>
          <w:bdr w:val="none" w:sz="0" w:space="0" w:color="auto"/>
          <w:lang w:val="en-GB" w:eastAsia="en-GB"/>
        </w:rPr>
        <w:t>, in line with guidance for those aged 11 to 16, unless</w:t>
      </w:r>
      <w:r w:rsidR="003B6046">
        <w:rPr>
          <w:rFonts w:asciiTheme="minorHAnsi" w:eastAsiaTheme="minorHAnsi" w:hAnsiTheme="minorHAnsi" w:cstheme="minorHAnsi"/>
          <w:bdr w:val="none" w:sz="0" w:space="0" w:color="auto"/>
          <w:lang w:val="en-GB"/>
        </w:rPr>
        <w:t xml:space="preserve"> specific </w:t>
      </w:r>
      <w:r w:rsidR="000D5043">
        <w:rPr>
          <w:rFonts w:asciiTheme="minorHAnsi" w:eastAsiaTheme="minorHAnsi" w:hAnsiTheme="minorHAnsi" w:cstheme="minorHAnsi"/>
          <w:bdr w:val="none" w:sz="0" w:space="0" w:color="auto"/>
          <w:lang w:val="en-GB"/>
        </w:rPr>
        <w:t xml:space="preserve">prior </w:t>
      </w:r>
      <w:r w:rsidR="003B6046">
        <w:rPr>
          <w:rFonts w:asciiTheme="minorHAnsi" w:eastAsiaTheme="minorHAnsi" w:hAnsiTheme="minorHAnsi" w:cstheme="minorHAnsi"/>
          <w:bdr w:val="none" w:sz="0" w:space="0" w:color="auto"/>
          <w:lang w:val="en-GB"/>
        </w:rPr>
        <w:t xml:space="preserve">agreement has been given by the GP for it to continue </w:t>
      </w:r>
      <w:r w:rsidR="000D5043">
        <w:rPr>
          <w:rFonts w:asciiTheme="minorHAnsi" w:eastAsiaTheme="minorHAnsi" w:hAnsiTheme="minorHAnsi" w:cstheme="minorHAnsi"/>
          <w:bdr w:val="none" w:sz="0" w:space="0" w:color="auto"/>
          <w:lang w:val="en-GB"/>
        </w:rPr>
        <w:t>after</w:t>
      </w:r>
      <w:r w:rsidR="003B6046">
        <w:rPr>
          <w:rFonts w:asciiTheme="minorHAnsi" w:eastAsiaTheme="minorHAnsi" w:hAnsiTheme="minorHAnsi" w:cstheme="minorHAnsi"/>
          <w:bdr w:val="none" w:sz="0" w:space="0" w:color="auto"/>
          <w:lang w:val="en-GB"/>
        </w:rPr>
        <w:t xml:space="preserve"> they reach 1</w:t>
      </w:r>
      <w:r w:rsidR="000D5043">
        <w:rPr>
          <w:rFonts w:asciiTheme="minorHAnsi" w:eastAsiaTheme="minorHAnsi" w:hAnsiTheme="minorHAnsi" w:cstheme="minorHAnsi"/>
          <w:bdr w:val="none" w:sz="0" w:space="0" w:color="auto"/>
          <w:lang w:val="en-GB"/>
        </w:rPr>
        <w:t>1</w:t>
      </w:r>
      <w:r w:rsidR="003B6046">
        <w:rPr>
          <w:rFonts w:asciiTheme="minorHAnsi" w:eastAsiaTheme="minorHAnsi" w:hAnsiTheme="minorHAnsi" w:cstheme="minorHAnsi"/>
          <w:bdr w:val="none" w:sz="0" w:space="0" w:color="auto"/>
          <w:lang w:val="en-GB"/>
        </w:rPr>
        <w:t>.</w:t>
      </w:r>
    </w:p>
    <w:p w14:paraId="51CEC3BD" w14:textId="286C57D0" w:rsidR="007F4489" w:rsidRDefault="007F4489" w:rsidP="00FC10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Calibri" w:hAnsiTheme="minorHAnsi" w:cstheme="minorHAnsi"/>
          <w:bdr w:val="none" w:sz="0" w:space="0" w:color="auto"/>
          <w:lang w:val="en-GB" w:eastAsia="en-GB"/>
        </w:rPr>
      </w:pPr>
    </w:p>
    <w:p w14:paraId="5F7184D4" w14:textId="66A07A9E" w:rsidR="003B6046" w:rsidRPr="00FC10CB" w:rsidRDefault="003B6046" w:rsidP="00FC10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Calibri" w:hAnsiTheme="minorHAnsi" w:cstheme="minorHAnsi"/>
          <w:bdr w:val="none" w:sz="0" w:space="0" w:color="auto"/>
          <w:lang w:val="en-GB" w:eastAsia="en-GB"/>
        </w:rPr>
      </w:pPr>
      <w:r>
        <w:rPr>
          <w:rFonts w:asciiTheme="minorHAnsi" w:eastAsia="Calibri" w:hAnsiTheme="minorHAnsi" w:cstheme="minorHAnsi"/>
          <w:bdr w:val="none" w:sz="0" w:space="0" w:color="auto"/>
          <w:lang w:val="en-GB" w:eastAsia="en-GB"/>
        </w:rPr>
        <w:t>Children aged 11 – to 16</w:t>
      </w:r>
    </w:p>
    <w:p w14:paraId="444EFE31" w14:textId="653ACB83" w:rsidR="00FC10CB" w:rsidRDefault="000D5043" w:rsidP="007F44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theme="minorHAnsi"/>
          <w:bdr w:val="none" w:sz="0" w:space="0" w:color="auto"/>
          <w:lang w:val="en-GB"/>
        </w:rPr>
      </w:pPr>
      <w:r>
        <w:rPr>
          <w:rFonts w:asciiTheme="minorHAnsi" w:eastAsiaTheme="minorHAnsi" w:hAnsiTheme="minorHAnsi" w:cstheme="minorHAnsi"/>
          <w:bdr w:val="none" w:sz="0" w:space="0" w:color="auto"/>
          <w:lang w:val="en-GB"/>
        </w:rPr>
        <w:t>P</w:t>
      </w:r>
      <w:r w:rsidR="007F4489">
        <w:rPr>
          <w:rFonts w:asciiTheme="minorHAnsi" w:eastAsiaTheme="minorHAnsi" w:hAnsiTheme="minorHAnsi" w:cstheme="minorHAnsi"/>
          <w:bdr w:val="none" w:sz="0" w:space="0" w:color="auto"/>
          <w:lang w:val="en-GB"/>
        </w:rPr>
        <w:t>roxy access will not routinely be granted for a person aged 1</w:t>
      </w:r>
      <w:r w:rsidR="003B6046">
        <w:rPr>
          <w:rFonts w:asciiTheme="minorHAnsi" w:eastAsiaTheme="minorHAnsi" w:hAnsiTheme="minorHAnsi" w:cstheme="minorHAnsi"/>
          <w:bdr w:val="none" w:sz="0" w:space="0" w:color="auto"/>
          <w:lang w:val="en-GB"/>
        </w:rPr>
        <w:t>1</w:t>
      </w:r>
      <w:r w:rsidR="007F4489">
        <w:rPr>
          <w:rFonts w:asciiTheme="minorHAnsi" w:eastAsiaTheme="minorHAnsi" w:hAnsiTheme="minorHAnsi" w:cstheme="minorHAnsi"/>
          <w:bdr w:val="none" w:sz="0" w:space="0" w:color="auto"/>
          <w:lang w:val="en-GB"/>
        </w:rPr>
        <w:t xml:space="preserve"> to 16, except in exceptional circumstances</w:t>
      </w:r>
      <w:r>
        <w:rPr>
          <w:rFonts w:asciiTheme="minorHAnsi" w:eastAsiaTheme="minorHAnsi" w:hAnsiTheme="minorHAnsi" w:cstheme="minorHAnsi"/>
          <w:bdr w:val="none" w:sz="0" w:space="0" w:color="auto"/>
          <w:lang w:val="en-GB"/>
        </w:rPr>
        <w:t>.  A</w:t>
      </w:r>
      <w:r w:rsidR="007F4489">
        <w:rPr>
          <w:rFonts w:asciiTheme="minorHAnsi" w:eastAsiaTheme="minorHAnsi" w:hAnsiTheme="minorHAnsi" w:cstheme="minorHAnsi"/>
          <w:bdr w:val="none" w:sz="0" w:space="0" w:color="auto"/>
          <w:lang w:val="en-GB"/>
        </w:rPr>
        <w:t xml:space="preserve">ll such requests will be subject to </w:t>
      </w:r>
      <w:r w:rsidR="003B6046">
        <w:rPr>
          <w:rFonts w:asciiTheme="minorHAnsi" w:eastAsiaTheme="minorHAnsi" w:hAnsiTheme="minorHAnsi" w:cstheme="minorHAnsi"/>
          <w:bdr w:val="none" w:sz="0" w:space="0" w:color="auto"/>
          <w:lang w:val="en-GB"/>
        </w:rPr>
        <w:t xml:space="preserve">consultation between the requester, the child and the GP.  Access </w:t>
      </w:r>
      <w:r w:rsidR="007F4489" w:rsidRPr="007F4489">
        <w:rPr>
          <w:rFonts w:asciiTheme="minorHAnsi" w:eastAsiaTheme="minorHAnsi" w:hAnsiTheme="minorHAnsi" w:cstheme="minorHAnsi"/>
          <w:bdr w:val="none" w:sz="0" w:space="0" w:color="auto"/>
          <w:lang w:val="en-GB"/>
        </w:rPr>
        <w:t xml:space="preserve">may </w:t>
      </w:r>
      <w:r w:rsidR="003B6046">
        <w:rPr>
          <w:rFonts w:asciiTheme="minorHAnsi" w:eastAsiaTheme="minorHAnsi" w:hAnsiTheme="minorHAnsi" w:cstheme="minorHAnsi"/>
          <w:bdr w:val="none" w:sz="0" w:space="0" w:color="auto"/>
          <w:lang w:val="en-GB"/>
        </w:rPr>
        <w:t xml:space="preserve">be </w:t>
      </w:r>
      <w:r w:rsidR="007F4489" w:rsidRPr="007F4489">
        <w:rPr>
          <w:rFonts w:asciiTheme="minorHAnsi" w:eastAsiaTheme="minorHAnsi" w:hAnsiTheme="minorHAnsi" w:cstheme="minorHAnsi"/>
          <w:bdr w:val="none" w:sz="0" w:space="0" w:color="auto"/>
          <w:lang w:val="en-GB"/>
        </w:rPr>
        <w:t>refuse</w:t>
      </w:r>
      <w:r w:rsidR="003B6046">
        <w:rPr>
          <w:rFonts w:asciiTheme="minorHAnsi" w:eastAsiaTheme="minorHAnsi" w:hAnsiTheme="minorHAnsi" w:cstheme="minorHAnsi"/>
          <w:bdr w:val="none" w:sz="0" w:space="0" w:color="auto"/>
          <w:lang w:val="en-GB"/>
        </w:rPr>
        <w:t>d</w:t>
      </w:r>
      <w:r w:rsidR="007F4489" w:rsidRPr="007F4489">
        <w:rPr>
          <w:rFonts w:asciiTheme="minorHAnsi" w:eastAsiaTheme="minorHAnsi" w:hAnsiTheme="minorHAnsi" w:cstheme="minorHAnsi"/>
          <w:bdr w:val="none" w:sz="0" w:space="0" w:color="auto"/>
          <w:lang w:val="en-GB"/>
        </w:rPr>
        <w:t xml:space="preserve"> if there are concerns that it may not be</w:t>
      </w:r>
      <w:r w:rsidR="003B6046" w:rsidRPr="003B6046">
        <w:rPr>
          <w:rFonts w:asciiTheme="minorHAnsi" w:eastAsiaTheme="minorHAnsi" w:hAnsiTheme="minorHAnsi" w:cstheme="minorHAnsi"/>
          <w:bdr w:val="none" w:sz="0" w:space="0" w:color="auto"/>
          <w:lang w:val="en-GB"/>
        </w:rPr>
        <w:t xml:space="preserve"> </w:t>
      </w:r>
      <w:r w:rsidR="003B6046">
        <w:rPr>
          <w:rFonts w:asciiTheme="minorHAnsi" w:eastAsiaTheme="minorHAnsi" w:hAnsiTheme="minorHAnsi" w:cstheme="minorHAnsi"/>
          <w:bdr w:val="none" w:sz="0" w:space="0" w:color="auto"/>
          <w:lang w:val="en-GB"/>
        </w:rPr>
        <w:t xml:space="preserve">in the child’s </w:t>
      </w:r>
      <w:r w:rsidR="003B6046" w:rsidRPr="007F4489">
        <w:rPr>
          <w:rFonts w:asciiTheme="minorHAnsi" w:eastAsiaTheme="minorHAnsi" w:hAnsiTheme="minorHAnsi" w:cstheme="minorHAnsi"/>
          <w:bdr w:val="none" w:sz="0" w:space="0" w:color="auto"/>
          <w:lang w:val="en-GB"/>
        </w:rPr>
        <w:t>best interests</w:t>
      </w:r>
      <w:r w:rsidR="003B6046">
        <w:rPr>
          <w:rFonts w:asciiTheme="minorHAnsi" w:eastAsiaTheme="minorHAnsi" w:hAnsiTheme="minorHAnsi" w:cstheme="minorHAnsi"/>
          <w:bdr w:val="none" w:sz="0" w:space="0" w:color="auto"/>
          <w:lang w:val="en-GB"/>
        </w:rPr>
        <w:t>,</w:t>
      </w:r>
      <w:r w:rsidR="007F4489" w:rsidRPr="007F4489">
        <w:rPr>
          <w:rFonts w:asciiTheme="minorHAnsi" w:eastAsiaTheme="minorHAnsi" w:hAnsiTheme="minorHAnsi" w:cstheme="minorHAnsi"/>
          <w:bdr w:val="none" w:sz="0" w:space="0" w:color="auto"/>
          <w:lang w:val="en-GB"/>
        </w:rPr>
        <w:t xml:space="preserve"> or if the</w:t>
      </w:r>
      <w:r w:rsidR="007F4489">
        <w:rPr>
          <w:rFonts w:asciiTheme="minorHAnsi" w:eastAsiaTheme="minorHAnsi" w:hAnsiTheme="minorHAnsi" w:cstheme="minorHAnsi"/>
          <w:bdr w:val="none" w:sz="0" w:space="0" w:color="auto"/>
          <w:lang w:val="en-GB"/>
        </w:rPr>
        <w:t>y are deemed to l</w:t>
      </w:r>
      <w:r w:rsidR="007F4489" w:rsidRPr="007F4489">
        <w:rPr>
          <w:rFonts w:asciiTheme="minorHAnsi" w:eastAsiaTheme="minorHAnsi" w:hAnsiTheme="minorHAnsi" w:cstheme="minorHAnsi"/>
          <w:bdr w:val="none" w:sz="0" w:space="0" w:color="auto"/>
          <w:lang w:val="en-GB"/>
        </w:rPr>
        <w:t>ack</w:t>
      </w:r>
      <w:r w:rsidR="007F4489">
        <w:rPr>
          <w:rFonts w:asciiTheme="minorHAnsi" w:eastAsiaTheme="minorHAnsi" w:hAnsiTheme="minorHAnsi" w:cstheme="minorHAnsi"/>
          <w:bdr w:val="none" w:sz="0" w:space="0" w:color="auto"/>
          <w:lang w:val="en-GB"/>
        </w:rPr>
        <w:t xml:space="preserve"> </w:t>
      </w:r>
      <w:r w:rsidR="007F4489" w:rsidRPr="007F4489">
        <w:rPr>
          <w:rFonts w:asciiTheme="minorHAnsi" w:eastAsiaTheme="minorHAnsi" w:hAnsiTheme="minorHAnsi" w:cstheme="minorHAnsi"/>
          <w:bdr w:val="none" w:sz="0" w:space="0" w:color="auto"/>
          <w:lang w:val="en-GB"/>
        </w:rPr>
        <w:t xml:space="preserve">the capacity to </w:t>
      </w:r>
      <w:r w:rsidR="007F4489" w:rsidRPr="00FC10CB">
        <w:rPr>
          <w:rFonts w:asciiTheme="minorHAnsi" w:eastAsiaTheme="minorHAnsi" w:hAnsiTheme="minorHAnsi" w:cstheme="minorHAnsi"/>
          <w:bdr w:val="none" w:sz="0" w:space="0" w:color="auto"/>
          <w:lang w:val="en-GB"/>
        </w:rPr>
        <w:t>make an independent and informed</w:t>
      </w:r>
      <w:r w:rsidR="007F4489">
        <w:rPr>
          <w:rFonts w:asciiTheme="minorHAnsi" w:eastAsiaTheme="minorHAnsi" w:hAnsiTheme="minorHAnsi" w:cstheme="minorHAnsi"/>
          <w:bdr w:val="none" w:sz="0" w:space="0" w:color="auto"/>
          <w:lang w:val="en-GB"/>
        </w:rPr>
        <w:t xml:space="preserve"> </w:t>
      </w:r>
      <w:r w:rsidR="007F4489" w:rsidRPr="00FC10CB">
        <w:rPr>
          <w:rFonts w:asciiTheme="minorHAnsi" w:eastAsiaTheme="minorHAnsi" w:hAnsiTheme="minorHAnsi" w:cstheme="minorHAnsi"/>
          <w:bdr w:val="none" w:sz="0" w:space="0" w:color="auto"/>
          <w:lang w:val="en-GB"/>
        </w:rPr>
        <w:t xml:space="preserve">decision </w:t>
      </w:r>
      <w:r w:rsidR="007F4489" w:rsidRPr="007F4489">
        <w:rPr>
          <w:rFonts w:asciiTheme="minorHAnsi" w:eastAsiaTheme="minorHAnsi" w:hAnsiTheme="minorHAnsi" w:cstheme="minorHAnsi"/>
          <w:bdr w:val="none" w:sz="0" w:space="0" w:color="auto"/>
          <w:lang w:val="en-GB"/>
        </w:rPr>
        <w:t>consent or to keep their access</w:t>
      </w:r>
      <w:r w:rsidR="007F4489">
        <w:rPr>
          <w:rFonts w:asciiTheme="minorHAnsi" w:eastAsiaTheme="minorHAnsi" w:hAnsiTheme="minorHAnsi" w:cstheme="minorHAnsi"/>
          <w:bdr w:val="none" w:sz="0" w:space="0" w:color="auto"/>
          <w:lang w:val="en-GB"/>
        </w:rPr>
        <w:t xml:space="preserve"> secure, or if the</w:t>
      </w:r>
      <w:r w:rsidR="003B6046">
        <w:rPr>
          <w:rFonts w:asciiTheme="minorHAnsi" w:eastAsiaTheme="minorHAnsi" w:hAnsiTheme="minorHAnsi" w:cstheme="minorHAnsi"/>
          <w:bdr w:val="none" w:sz="0" w:space="0" w:color="auto"/>
          <w:lang w:val="en-GB"/>
        </w:rPr>
        <w:t>re</w:t>
      </w:r>
      <w:r w:rsidR="007F4489">
        <w:rPr>
          <w:rFonts w:asciiTheme="minorHAnsi" w:eastAsiaTheme="minorHAnsi" w:hAnsiTheme="minorHAnsi" w:cstheme="minorHAnsi"/>
          <w:bdr w:val="none" w:sz="0" w:space="0" w:color="auto"/>
          <w:lang w:val="en-GB"/>
        </w:rPr>
        <w:t xml:space="preserve"> are concerns</w:t>
      </w:r>
      <w:r w:rsidR="003B6046">
        <w:rPr>
          <w:rFonts w:asciiTheme="minorHAnsi" w:eastAsiaTheme="minorHAnsi" w:hAnsiTheme="minorHAnsi" w:cstheme="minorHAnsi"/>
          <w:bdr w:val="none" w:sz="0" w:space="0" w:color="auto"/>
          <w:lang w:val="en-GB"/>
        </w:rPr>
        <w:t xml:space="preserve"> that the child is being coerced into making their decision.</w:t>
      </w:r>
    </w:p>
    <w:p w14:paraId="630BA825" w14:textId="513E7D77" w:rsidR="003B6046" w:rsidRDefault="003B6046" w:rsidP="007F44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theme="minorHAnsi"/>
          <w:bdr w:val="none" w:sz="0" w:space="0" w:color="auto"/>
          <w:lang w:val="en-GB"/>
        </w:rPr>
      </w:pPr>
    </w:p>
    <w:p w14:paraId="656018E4" w14:textId="71046322" w:rsidR="003B6046" w:rsidRDefault="003B6046" w:rsidP="007F44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theme="minorHAnsi"/>
          <w:bdr w:val="none" w:sz="0" w:space="0" w:color="auto"/>
          <w:lang w:val="en-GB"/>
        </w:rPr>
      </w:pPr>
      <w:r>
        <w:rPr>
          <w:rFonts w:asciiTheme="minorHAnsi" w:eastAsiaTheme="minorHAnsi" w:hAnsiTheme="minorHAnsi" w:cstheme="minorHAnsi"/>
          <w:bdr w:val="none" w:sz="0" w:space="0" w:color="auto"/>
          <w:lang w:val="en-GB"/>
        </w:rPr>
        <w:t>Any access granted will be automatically removed on the 16</w:t>
      </w:r>
      <w:r w:rsidRPr="003B6046">
        <w:rPr>
          <w:rFonts w:asciiTheme="minorHAnsi" w:eastAsiaTheme="minorHAnsi" w:hAnsiTheme="minorHAnsi" w:cstheme="minorHAnsi"/>
          <w:bdr w:val="none" w:sz="0" w:space="0" w:color="auto"/>
          <w:vertAlign w:val="superscript"/>
          <w:lang w:val="en-GB"/>
        </w:rPr>
        <w:t>th</w:t>
      </w:r>
      <w:r>
        <w:rPr>
          <w:rFonts w:asciiTheme="minorHAnsi" w:eastAsiaTheme="minorHAnsi" w:hAnsiTheme="minorHAnsi" w:cstheme="minorHAnsi"/>
          <w:bdr w:val="none" w:sz="0" w:space="0" w:color="auto"/>
          <w:lang w:val="en-GB"/>
        </w:rPr>
        <w:t xml:space="preserve"> birthday, unless prior arrangement has been made with the GP for it to continue.  A new access request must be made using the request for access for aged 16 and over.</w:t>
      </w:r>
    </w:p>
    <w:p w14:paraId="505BFFE5" w14:textId="7474C76F" w:rsidR="000D5043" w:rsidRDefault="000D5043" w:rsidP="007F44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theme="minorHAnsi"/>
          <w:bdr w:val="none" w:sz="0" w:space="0" w:color="auto"/>
          <w:lang w:val="en-GB"/>
        </w:rPr>
      </w:pPr>
    </w:p>
    <w:p w14:paraId="3F13E5F6" w14:textId="48DD7D80" w:rsidR="000D5043" w:rsidRPr="007F4489" w:rsidRDefault="000D5043" w:rsidP="007F44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theme="minorHAnsi"/>
          <w:bdr w:val="none" w:sz="0" w:space="0" w:color="auto"/>
          <w:lang w:val="en-GB"/>
        </w:rPr>
      </w:pPr>
      <w:r>
        <w:rPr>
          <w:rFonts w:asciiTheme="minorHAnsi" w:eastAsiaTheme="minorHAnsi" w:hAnsiTheme="minorHAnsi" w:cstheme="minorHAnsi"/>
          <w:bdr w:val="none" w:sz="0" w:space="0" w:color="auto"/>
          <w:lang w:val="en-GB"/>
        </w:rPr>
        <w:t xml:space="preserve">Children aged 13 and over </w:t>
      </w:r>
      <w:proofErr w:type="gramStart"/>
      <w:r>
        <w:rPr>
          <w:rFonts w:asciiTheme="minorHAnsi" w:eastAsiaTheme="minorHAnsi" w:hAnsiTheme="minorHAnsi" w:cstheme="minorHAnsi"/>
          <w:bdr w:val="none" w:sz="0" w:space="0" w:color="auto"/>
          <w:lang w:val="en-GB"/>
        </w:rPr>
        <w:t>are able to</w:t>
      </w:r>
      <w:proofErr w:type="gramEnd"/>
      <w:r>
        <w:rPr>
          <w:rFonts w:asciiTheme="minorHAnsi" w:eastAsiaTheme="minorHAnsi" w:hAnsiTheme="minorHAnsi" w:cstheme="minorHAnsi"/>
          <w:bdr w:val="none" w:sz="0" w:space="0" w:color="auto"/>
          <w:lang w:val="en-GB"/>
        </w:rPr>
        <w:t xml:space="preserve"> register for access to their medical record through the NHS App.  For older children this may be a suitable option as this access does not expire at age 16.</w:t>
      </w:r>
    </w:p>
    <w:p w14:paraId="08B639A9" w14:textId="3C2ECC16" w:rsidR="003B6046" w:rsidRDefault="003B6046" w:rsidP="007F44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Calibri" w:hAnsiTheme="minorHAnsi" w:cstheme="minorHAnsi"/>
          <w:bdr w:val="none" w:sz="0" w:space="0" w:color="auto"/>
          <w:lang w:val="en-GB" w:eastAsia="en-GB"/>
        </w:rPr>
      </w:pPr>
      <w:r>
        <w:rPr>
          <w:rFonts w:asciiTheme="minorHAnsi" w:eastAsia="Calibri" w:hAnsiTheme="minorHAnsi" w:cstheme="minorHAnsi"/>
          <w:bdr w:val="none" w:sz="0" w:space="0" w:color="auto"/>
          <w:lang w:val="en-GB" w:eastAsia="en-GB"/>
        </w:rPr>
        <w:br w:type="page"/>
      </w:r>
    </w:p>
    <w:p w14:paraId="321C6B82" w14:textId="3EA05CC9" w:rsidR="0027347D" w:rsidRPr="0027347D" w:rsidRDefault="0027347D" w:rsidP="0027347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sz w:val="28"/>
          <w:bdr w:val="none" w:sz="0" w:space="0" w:color="auto"/>
          <w:lang w:val="en-GB" w:eastAsia="en-GB"/>
        </w:rPr>
      </w:pPr>
      <w:r w:rsidRPr="0027347D">
        <w:rPr>
          <w:rFonts w:asciiTheme="minorHAnsi" w:eastAsia="Calibri" w:hAnsiTheme="minorHAnsi" w:cstheme="minorHAnsi"/>
          <w:b/>
          <w:bCs/>
          <w:sz w:val="28"/>
          <w:bdr w:val="none" w:sz="0" w:space="0" w:color="auto"/>
          <w:lang w:val="en-GB" w:eastAsia="en-GB"/>
        </w:rPr>
        <w:lastRenderedPageBreak/>
        <w:t xml:space="preserve">How to </w:t>
      </w:r>
      <w:r w:rsidR="00B731B0">
        <w:rPr>
          <w:rFonts w:asciiTheme="minorHAnsi" w:eastAsia="Calibri" w:hAnsiTheme="minorHAnsi" w:cstheme="minorHAnsi"/>
          <w:b/>
          <w:bCs/>
          <w:sz w:val="28"/>
          <w:bdr w:val="none" w:sz="0" w:space="0" w:color="auto"/>
          <w:lang w:val="en-GB" w:eastAsia="en-GB"/>
        </w:rPr>
        <w:t>request access</w:t>
      </w:r>
    </w:p>
    <w:p w14:paraId="09856711" w14:textId="546612D1" w:rsidR="0027347D" w:rsidRDefault="00FC10CB" w:rsidP="0027347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dr w:val="none" w:sz="0" w:space="0" w:color="auto"/>
          <w:lang w:val="en-GB" w:eastAsia="en-GB"/>
        </w:rPr>
      </w:pPr>
      <w:r>
        <w:rPr>
          <w:rFonts w:asciiTheme="minorHAnsi" w:eastAsia="Calibri" w:hAnsiTheme="minorHAnsi" w:cstheme="minorHAnsi"/>
          <w:bdr w:val="none" w:sz="0" w:space="0" w:color="auto"/>
          <w:lang w:val="en-GB" w:eastAsia="en-GB"/>
        </w:rPr>
        <w:t>C</w:t>
      </w:r>
      <w:r w:rsidR="0027347D">
        <w:rPr>
          <w:rFonts w:asciiTheme="minorHAnsi" w:eastAsia="Calibri" w:hAnsiTheme="minorHAnsi" w:cstheme="minorHAnsi"/>
          <w:bdr w:val="none" w:sz="0" w:space="0" w:color="auto"/>
          <w:lang w:val="en-GB" w:eastAsia="en-GB"/>
        </w:rPr>
        <w:t xml:space="preserve">omplete the </w:t>
      </w:r>
      <w:r>
        <w:rPr>
          <w:rFonts w:asciiTheme="minorHAnsi" w:eastAsia="Calibri" w:hAnsiTheme="minorHAnsi" w:cstheme="minorHAnsi"/>
          <w:bdr w:val="none" w:sz="0" w:space="0" w:color="auto"/>
          <w:lang w:val="en-GB" w:eastAsia="en-GB"/>
        </w:rPr>
        <w:t>form attached to this leaflet.</w:t>
      </w:r>
    </w:p>
    <w:p w14:paraId="677F6717" w14:textId="11936AF8" w:rsidR="0027347D" w:rsidRDefault="00FC10CB" w:rsidP="0027347D">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dr w:val="none" w:sz="0" w:space="0" w:color="auto"/>
          <w:lang w:val="en-GB" w:eastAsia="en-GB"/>
        </w:rPr>
      </w:pPr>
      <w:r>
        <w:rPr>
          <w:rFonts w:asciiTheme="minorHAnsi" w:eastAsia="Calibri" w:hAnsiTheme="minorHAnsi" w:cstheme="minorHAnsi"/>
          <w:bdr w:val="none" w:sz="0" w:space="0" w:color="auto"/>
          <w:lang w:val="en-GB" w:eastAsia="en-GB"/>
        </w:rPr>
        <w:t>P</w:t>
      </w:r>
      <w:r w:rsidR="0027347D">
        <w:rPr>
          <w:rFonts w:asciiTheme="minorHAnsi" w:eastAsia="Calibri" w:hAnsiTheme="minorHAnsi" w:cstheme="minorHAnsi"/>
          <w:bdr w:val="none" w:sz="0" w:space="0" w:color="auto"/>
          <w:lang w:val="en-GB" w:eastAsia="en-GB"/>
        </w:rPr>
        <w:t xml:space="preserve">rovide photographic ID </w:t>
      </w:r>
      <w:r w:rsidR="0027347D" w:rsidRPr="00FC10CB">
        <w:rPr>
          <w:rFonts w:asciiTheme="minorHAnsi" w:eastAsia="Calibri" w:hAnsiTheme="minorHAnsi" w:cstheme="minorHAnsi"/>
          <w:b/>
          <w:bdr w:val="none" w:sz="0" w:space="0" w:color="auto"/>
          <w:lang w:val="en-GB" w:eastAsia="en-GB"/>
        </w:rPr>
        <w:t>and</w:t>
      </w:r>
      <w:r w:rsidR="0027347D">
        <w:rPr>
          <w:rFonts w:asciiTheme="minorHAnsi" w:eastAsia="Calibri" w:hAnsiTheme="minorHAnsi" w:cstheme="minorHAnsi"/>
          <w:bdr w:val="none" w:sz="0" w:space="0" w:color="auto"/>
          <w:lang w:val="en-GB" w:eastAsia="en-GB"/>
        </w:rPr>
        <w:t xml:space="preserve"> proof of address.  If you think you will be unable to provide</w:t>
      </w:r>
      <w:r>
        <w:rPr>
          <w:rFonts w:asciiTheme="minorHAnsi" w:eastAsia="Calibri" w:hAnsiTheme="minorHAnsi" w:cstheme="minorHAnsi"/>
          <w:bdr w:val="none" w:sz="0" w:space="0" w:color="auto"/>
          <w:lang w:val="en-GB" w:eastAsia="en-GB"/>
        </w:rPr>
        <w:t xml:space="preserve"> this</w:t>
      </w:r>
      <w:r w:rsidR="0027347D">
        <w:rPr>
          <w:rFonts w:asciiTheme="minorHAnsi" w:eastAsia="Calibri" w:hAnsiTheme="minorHAnsi" w:cstheme="minorHAnsi"/>
          <w:bdr w:val="none" w:sz="0" w:space="0" w:color="auto"/>
          <w:lang w:val="en-GB" w:eastAsia="en-GB"/>
        </w:rPr>
        <w:t>, speak to the surgery staff</w:t>
      </w:r>
      <w:r>
        <w:rPr>
          <w:rFonts w:asciiTheme="minorHAnsi" w:eastAsia="Calibri" w:hAnsiTheme="minorHAnsi" w:cstheme="minorHAnsi"/>
          <w:bdr w:val="none" w:sz="0" w:space="0" w:color="auto"/>
          <w:lang w:val="en-GB" w:eastAsia="en-GB"/>
        </w:rPr>
        <w:t>,</w:t>
      </w:r>
      <w:r w:rsidR="0027347D">
        <w:rPr>
          <w:rFonts w:asciiTheme="minorHAnsi" w:eastAsia="Calibri" w:hAnsiTheme="minorHAnsi" w:cstheme="minorHAnsi"/>
          <w:bdr w:val="none" w:sz="0" w:space="0" w:color="auto"/>
          <w:lang w:val="en-GB" w:eastAsia="en-GB"/>
        </w:rPr>
        <w:t xml:space="preserve"> who may be able to confirm </w:t>
      </w:r>
      <w:proofErr w:type="gramStart"/>
      <w:r w:rsidR="0027347D">
        <w:rPr>
          <w:rFonts w:asciiTheme="minorHAnsi" w:eastAsia="Calibri" w:hAnsiTheme="minorHAnsi" w:cstheme="minorHAnsi"/>
          <w:bdr w:val="none" w:sz="0" w:space="0" w:color="auto"/>
          <w:lang w:val="en-GB" w:eastAsia="en-GB"/>
        </w:rPr>
        <w:t>your</w:t>
      </w:r>
      <w:proofErr w:type="gramEnd"/>
      <w:r w:rsidR="0027347D">
        <w:rPr>
          <w:rFonts w:asciiTheme="minorHAnsi" w:eastAsia="Calibri" w:hAnsiTheme="minorHAnsi" w:cstheme="minorHAnsi"/>
          <w:bdr w:val="none" w:sz="0" w:space="0" w:color="auto"/>
          <w:lang w:val="en-GB" w:eastAsia="en-GB"/>
        </w:rPr>
        <w:t xml:space="preserve"> identify in other ways.</w:t>
      </w:r>
      <w:r>
        <w:rPr>
          <w:rFonts w:asciiTheme="minorHAnsi" w:eastAsia="Calibri" w:hAnsiTheme="minorHAnsi" w:cstheme="minorHAnsi"/>
          <w:bdr w:val="none" w:sz="0" w:space="0" w:color="auto"/>
          <w:lang w:val="en-GB" w:eastAsia="en-GB"/>
        </w:rPr>
        <w:t xml:space="preserve">  Acceptable forms of ID include:</w:t>
      </w:r>
    </w:p>
    <w:p w14:paraId="78ED47C0" w14:textId="507D6F06" w:rsidR="00FC10CB" w:rsidRDefault="00FC10CB" w:rsidP="00FC10CB">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dr w:val="none" w:sz="0" w:space="0" w:color="auto"/>
          <w:lang w:val="en-GB" w:eastAsia="en-GB"/>
        </w:rPr>
      </w:pPr>
      <w:r>
        <w:rPr>
          <w:rFonts w:asciiTheme="minorHAnsi" w:eastAsia="Calibri" w:hAnsiTheme="minorHAnsi" w:cstheme="minorHAnsi"/>
          <w:bdr w:val="none" w:sz="0" w:space="0" w:color="auto"/>
          <w:lang w:val="en-GB" w:eastAsia="en-GB"/>
        </w:rPr>
        <w:t>Driving licence</w:t>
      </w:r>
    </w:p>
    <w:p w14:paraId="45FE8692" w14:textId="10115185" w:rsidR="00FC10CB" w:rsidRDefault="00FC10CB" w:rsidP="00FC10CB">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dr w:val="none" w:sz="0" w:space="0" w:color="auto"/>
          <w:lang w:val="en-GB" w:eastAsia="en-GB"/>
        </w:rPr>
      </w:pPr>
      <w:r>
        <w:rPr>
          <w:rFonts w:asciiTheme="minorHAnsi" w:eastAsia="Calibri" w:hAnsiTheme="minorHAnsi" w:cstheme="minorHAnsi"/>
          <w:bdr w:val="none" w:sz="0" w:space="0" w:color="auto"/>
          <w:lang w:val="en-GB" w:eastAsia="en-GB"/>
        </w:rPr>
        <w:t>Passport</w:t>
      </w:r>
    </w:p>
    <w:p w14:paraId="037121AE" w14:textId="51B541C1" w:rsidR="00FC10CB" w:rsidRDefault="00FC10CB" w:rsidP="00FC10CB">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dr w:val="none" w:sz="0" w:space="0" w:color="auto"/>
          <w:lang w:val="en-GB" w:eastAsia="en-GB"/>
        </w:rPr>
      </w:pPr>
      <w:r>
        <w:rPr>
          <w:rFonts w:asciiTheme="minorHAnsi" w:eastAsia="Calibri" w:hAnsiTheme="minorHAnsi" w:cstheme="minorHAnsi"/>
          <w:bdr w:val="none" w:sz="0" w:space="0" w:color="auto"/>
          <w:lang w:val="en-GB" w:eastAsia="en-GB"/>
        </w:rPr>
        <w:t>Council tax bill</w:t>
      </w:r>
    </w:p>
    <w:p w14:paraId="79C690FD" w14:textId="712C8B36" w:rsidR="00FC10CB" w:rsidRDefault="00FC10CB" w:rsidP="00FC10CB">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dr w:val="none" w:sz="0" w:space="0" w:color="auto"/>
          <w:lang w:val="en-GB" w:eastAsia="en-GB"/>
        </w:rPr>
      </w:pPr>
      <w:r>
        <w:rPr>
          <w:rFonts w:asciiTheme="minorHAnsi" w:eastAsia="Calibri" w:hAnsiTheme="minorHAnsi" w:cstheme="minorHAnsi"/>
          <w:bdr w:val="none" w:sz="0" w:space="0" w:color="auto"/>
          <w:lang w:val="en-GB" w:eastAsia="en-GB"/>
        </w:rPr>
        <w:t>Utility or bank statement</w:t>
      </w:r>
    </w:p>
    <w:p w14:paraId="1AC32727" w14:textId="42F4610D" w:rsidR="000D5043" w:rsidRPr="000D5043" w:rsidRDefault="000D5043" w:rsidP="00761EF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dr w:val="none" w:sz="0" w:space="0" w:color="auto"/>
          <w:lang w:val="en-GB" w:eastAsia="en-GB"/>
        </w:rPr>
      </w:pPr>
      <w:r w:rsidRPr="000D5043">
        <w:rPr>
          <w:rFonts w:asciiTheme="minorHAnsi" w:eastAsia="Calibri" w:hAnsiTheme="minorHAnsi" w:cstheme="minorHAnsi"/>
          <w:bdr w:val="none" w:sz="0" w:space="0" w:color="auto"/>
          <w:lang w:val="en-GB" w:eastAsia="en-GB"/>
        </w:rPr>
        <w:t>If the child is aged 11 or older, you and the child will be asked to meet with the GP as part of the decision process.</w:t>
      </w:r>
    </w:p>
    <w:p w14:paraId="3843C537" w14:textId="343C019F" w:rsidR="003B6046" w:rsidRPr="000D5043" w:rsidRDefault="0027347D" w:rsidP="0094273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
          <w:bCs/>
          <w:szCs w:val="22"/>
          <w:bdr w:val="none" w:sz="0" w:space="0" w:color="auto"/>
          <w:lang w:val="en-GB" w:eastAsia="en-GB"/>
        </w:rPr>
      </w:pPr>
      <w:r w:rsidRPr="000D5043">
        <w:rPr>
          <w:rFonts w:asciiTheme="minorHAnsi" w:eastAsia="Calibri" w:hAnsiTheme="minorHAnsi" w:cstheme="minorHAnsi"/>
          <w:bdr w:val="none" w:sz="0" w:space="0" w:color="auto"/>
          <w:lang w:val="en-GB" w:eastAsia="en-GB"/>
        </w:rPr>
        <w:t xml:space="preserve">The surgery will </w:t>
      </w:r>
      <w:proofErr w:type="gramStart"/>
      <w:r w:rsidRPr="000D5043">
        <w:rPr>
          <w:rFonts w:asciiTheme="minorHAnsi" w:eastAsia="Calibri" w:hAnsiTheme="minorHAnsi" w:cstheme="minorHAnsi"/>
          <w:bdr w:val="none" w:sz="0" w:space="0" w:color="auto"/>
          <w:lang w:val="en-GB" w:eastAsia="en-GB"/>
        </w:rPr>
        <w:t>make a decision</w:t>
      </w:r>
      <w:proofErr w:type="gramEnd"/>
      <w:r w:rsidRPr="000D5043">
        <w:rPr>
          <w:rFonts w:asciiTheme="minorHAnsi" w:eastAsia="Calibri" w:hAnsiTheme="minorHAnsi" w:cstheme="minorHAnsi"/>
          <w:bdr w:val="none" w:sz="0" w:space="0" w:color="auto"/>
          <w:lang w:val="en-GB" w:eastAsia="en-GB"/>
        </w:rPr>
        <w:t xml:space="preserve"> on whether to </w:t>
      </w:r>
      <w:r w:rsidR="00FC10CB" w:rsidRPr="000D5043">
        <w:rPr>
          <w:rFonts w:asciiTheme="minorHAnsi" w:eastAsia="Calibri" w:hAnsiTheme="minorHAnsi" w:cstheme="minorHAnsi"/>
          <w:bdr w:val="none" w:sz="0" w:space="0" w:color="auto"/>
          <w:lang w:val="en-GB" w:eastAsia="en-GB"/>
        </w:rPr>
        <w:t xml:space="preserve">grant the </w:t>
      </w:r>
      <w:r w:rsidRPr="000D5043">
        <w:rPr>
          <w:rFonts w:asciiTheme="minorHAnsi" w:eastAsia="Calibri" w:hAnsiTheme="minorHAnsi" w:cstheme="minorHAnsi"/>
          <w:bdr w:val="none" w:sz="0" w:space="0" w:color="auto"/>
          <w:lang w:val="en-GB" w:eastAsia="en-GB"/>
        </w:rPr>
        <w:t>access.</w:t>
      </w:r>
      <w:r w:rsidR="00FC10CB" w:rsidRPr="000D5043">
        <w:rPr>
          <w:rFonts w:asciiTheme="minorHAnsi" w:eastAsia="Calibri" w:hAnsiTheme="minorHAnsi" w:cstheme="minorHAnsi"/>
          <w:bdr w:val="none" w:sz="0" w:space="0" w:color="auto"/>
          <w:lang w:val="en-GB" w:eastAsia="en-GB"/>
        </w:rPr>
        <w:t xml:space="preserve"> </w:t>
      </w:r>
      <w:r w:rsidRPr="000D5043">
        <w:rPr>
          <w:rFonts w:asciiTheme="minorHAnsi" w:eastAsia="Calibri" w:hAnsiTheme="minorHAnsi" w:cstheme="minorHAnsi"/>
          <w:bdr w:val="none" w:sz="0" w:space="0" w:color="auto"/>
          <w:lang w:val="en-GB" w:eastAsia="en-GB"/>
        </w:rPr>
        <w:t xml:space="preserve"> If </w:t>
      </w:r>
      <w:r w:rsidR="005F0321" w:rsidRPr="000D5043">
        <w:rPr>
          <w:rFonts w:asciiTheme="minorHAnsi" w:eastAsia="Calibri" w:hAnsiTheme="minorHAnsi" w:cstheme="minorHAnsi"/>
          <w:bdr w:val="none" w:sz="0" w:space="0" w:color="auto"/>
          <w:lang w:val="en-GB" w:eastAsia="en-GB"/>
        </w:rPr>
        <w:t xml:space="preserve">the </w:t>
      </w:r>
      <w:r w:rsidRPr="000D5043">
        <w:rPr>
          <w:rFonts w:asciiTheme="minorHAnsi" w:eastAsia="Calibri" w:hAnsiTheme="minorHAnsi" w:cstheme="minorHAnsi"/>
          <w:bdr w:val="none" w:sz="0" w:space="0" w:color="auto"/>
          <w:lang w:val="en-GB" w:eastAsia="en-GB"/>
        </w:rPr>
        <w:t xml:space="preserve">surgery decides not to </w:t>
      </w:r>
      <w:r w:rsidR="00FC10CB" w:rsidRPr="000D5043">
        <w:rPr>
          <w:rFonts w:asciiTheme="minorHAnsi" w:eastAsia="Calibri" w:hAnsiTheme="minorHAnsi" w:cstheme="minorHAnsi"/>
          <w:bdr w:val="none" w:sz="0" w:space="0" w:color="auto"/>
          <w:lang w:val="en-GB" w:eastAsia="en-GB"/>
        </w:rPr>
        <w:t>grant</w:t>
      </w:r>
      <w:r w:rsidRPr="000D5043">
        <w:rPr>
          <w:rFonts w:asciiTheme="minorHAnsi" w:eastAsia="Calibri" w:hAnsiTheme="minorHAnsi" w:cstheme="minorHAnsi"/>
          <w:bdr w:val="none" w:sz="0" w:space="0" w:color="auto"/>
          <w:lang w:val="en-GB" w:eastAsia="en-GB"/>
        </w:rPr>
        <w:t xml:space="preserve"> access, </w:t>
      </w:r>
      <w:r w:rsidR="00FC10CB" w:rsidRPr="000D5043">
        <w:rPr>
          <w:rFonts w:asciiTheme="minorHAnsi" w:eastAsia="Calibri" w:hAnsiTheme="minorHAnsi" w:cstheme="minorHAnsi"/>
          <w:bdr w:val="none" w:sz="0" w:space="0" w:color="auto"/>
          <w:lang w:val="en-GB" w:eastAsia="en-GB"/>
        </w:rPr>
        <w:t>a GP</w:t>
      </w:r>
      <w:r w:rsidRPr="000D5043">
        <w:rPr>
          <w:rFonts w:asciiTheme="minorHAnsi" w:eastAsia="Calibri" w:hAnsiTheme="minorHAnsi" w:cstheme="minorHAnsi"/>
          <w:bdr w:val="none" w:sz="0" w:space="0" w:color="auto"/>
          <w:lang w:val="en-GB" w:eastAsia="en-GB"/>
        </w:rPr>
        <w:t xml:space="preserve"> will discuss their reasons with you.</w:t>
      </w:r>
      <w:r w:rsidR="007F4489" w:rsidRPr="000D5043">
        <w:rPr>
          <w:rFonts w:asciiTheme="minorHAnsi" w:eastAsia="Calibri" w:hAnsiTheme="minorHAnsi" w:cstheme="minorHAnsi"/>
          <w:bdr w:val="none" w:sz="0" w:space="0" w:color="auto"/>
          <w:lang w:val="en-GB" w:eastAsia="en-GB"/>
        </w:rPr>
        <w:t xml:space="preserve"> </w:t>
      </w:r>
      <w:r w:rsidRPr="000D5043">
        <w:rPr>
          <w:rFonts w:asciiTheme="minorHAnsi" w:eastAsia="Calibri" w:hAnsiTheme="minorHAnsi" w:cstheme="minorHAnsi"/>
          <w:bdr w:val="none" w:sz="0" w:space="0" w:color="auto"/>
          <w:lang w:val="en-GB" w:eastAsia="en-GB"/>
        </w:rPr>
        <w:t xml:space="preserve"> </w:t>
      </w:r>
    </w:p>
    <w:p w14:paraId="7D16F8B1" w14:textId="77777777" w:rsidR="000D5043" w:rsidRPr="003B6046" w:rsidRDefault="000D5043" w:rsidP="000D5043">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ind w:left="360"/>
        <w:rPr>
          <w:rFonts w:asciiTheme="minorHAnsi" w:eastAsia="Calibri" w:hAnsiTheme="minorHAnsi" w:cstheme="minorHAnsi"/>
          <w:b/>
          <w:bCs/>
          <w:szCs w:val="22"/>
          <w:bdr w:val="none" w:sz="0" w:space="0" w:color="auto"/>
          <w:lang w:val="en-GB" w:eastAsia="en-GB"/>
        </w:rPr>
      </w:pPr>
    </w:p>
    <w:p w14:paraId="0B719094" w14:textId="7034E50B" w:rsidR="00B731B0" w:rsidRDefault="00B731B0" w:rsidP="00B731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
          <w:bCs/>
          <w:sz w:val="28"/>
          <w:bdr w:val="none" w:sz="0" w:space="0" w:color="auto"/>
          <w:lang w:val="en-GB" w:eastAsia="en-GB"/>
        </w:rPr>
      </w:pPr>
      <w:r>
        <w:rPr>
          <w:rFonts w:asciiTheme="minorHAnsi" w:eastAsia="Calibri" w:hAnsiTheme="minorHAnsi" w:cstheme="minorHAnsi"/>
          <w:b/>
          <w:bCs/>
          <w:sz w:val="28"/>
          <w:bdr w:val="none" w:sz="0" w:space="0" w:color="auto"/>
          <w:lang w:val="en-GB" w:eastAsia="en-GB"/>
        </w:rPr>
        <w:t xml:space="preserve">Some other things to consider </w:t>
      </w:r>
    </w:p>
    <w:p w14:paraId="37B3531F" w14:textId="683E74CA" w:rsidR="003B6046" w:rsidRDefault="003B6046" w:rsidP="003B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80"/>
        <w:rPr>
          <w:rFonts w:asciiTheme="minorHAnsi" w:eastAsia="Calibri" w:hAnsiTheme="minorHAnsi" w:cstheme="minorHAnsi"/>
          <w:b/>
          <w:bCs/>
          <w:sz w:val="28"/>
          <w:bdr w:val="none" w:sz="0" w:space="0" w:color="auto"/>
          <w:lang w:val="en-GB" w:eastAsia="en-GB"/>
        </w:rPr>
      </w:pPr>
      <w:r>
        <w:rPr>
          <w:rFonts w:asciiTheme="minorHAnsi" w:eastAsia="Calibri" w:hAnsiTheme="minorHAnsi" w:cstheme="minorHAnsi"/>
          <w:bdr w:val="none" w:sz="0" w:space="0" w:color="auto"/>
          <w:lang w:val="en-GB"/>
        </w:rPr>
        <w:t>M</w:t>
      </w:r>
      <w:r w:rsidRPr="00B731B0">
        <w:rPr>
          <w:rFonts w:asciiTheme="minorHAnsi" w:eastAsia="Calibri" w:hAnsiTheme="minorHAnsi" w:cstheme="minorHAnsi"/>
          <w:bdr w:val="none" w:sz="0" w:space="0" w:color="auto"/>
          <w:lang w:val="en-GB"/>
        </w:rPr>
        <w:t>edical record</w:t>
      </w:r>
      <w:r>
        <w:rPr>
          <w:rFonts w:asciiTheme="minorHAnsi" w:eastAsia="Calibri" w:hAnsiTheme="minorHAnsi" w:cstheme="minorHAnsi"/>
          <w:bdr w:val="none" w:sz="0" w:space="0" w:color="auto"/>
          <w:lang w:val="en-GB"/>
        </w:rPr>
        <w:t>s</w:t>
      </w:r>
      <w:r w:rsidRPr="00B731B0">
        <w:rPr>
          <w:rFonts w:asciiTheme="minorHAnsi" w:eastAsia="Calibri" w:hAnsiTheme="minorHAnsi" w:cstheme="minorHAnsi"/>
          <w:bdr w:val="none" w:sz="0" w:space="0" w:color="auto"/>
          <w:lang w:val="en-GB"/>
        </w:rPr>
        <w:t xml:space="preserve"> </w:t>
      </w:r>
      <w:r>
        <w:rPr>
          <w:rFonts w:asciiTheme="minorHAnsi" w:eastAsia="Calibri" w:hAnsiTheme="minorHAnsi" w:cstheme="minorHAnsi"/>
          <w:bdr w:val="none" w:sz="0" w:space="0" w:color="auto"/>
          <w:lang w:val="en-GB"/>
        </w:rPr>
        <w:t>are</w:t>
      </w:r>
      <w:r w:rsidRPr="00B731B0">
        <w:rPr>
          <w:rFonts w:asciiTheme="minorHAnsi" w:eastAsia="Calibri" w:hAnsiTheme="minorHAnsi" w:cstheme="minorHAnsi"/>
          <w:bdr w:val="none" w:sz="0" w:space="0" w:color="auto"/>
          <w:lang w:val="en-GB"/>
        </w:rPr>
        <w:t xml:space="preserve"> </w:t>
      </w:r>
      <w:r>
        <w:rPr>
          <w:rFonts w:asciiTheme="minorHAnsi" w:eastAsia="Calibri" w:hAnsiTheme="minorHAnsi" w:cstheme="minorHAnsi"/>
          <w:bdr w:val="none" w:sz="0" w:space="0" w:color="auto"/>
          <w:lang w:val="en-GB"/>
        </w:rPr>
        <w:t xml:space="preserve">written by and </w:t>
      </w:r>
      <w:r w:rsidRPr="00B731B0">
        <w:rPr>
          <w:rFonts w:asciiTheme="minorHAnsi" w:eastAsia="Calibri" w:hAnsiTheme="minorHAnsi" w:cstheme="minorHAnsi"/>
          <w:bdr w:val="none" w:sz="0" w:space="0" w:color="auto"/>
          <w:lang w:val="en-GB"/>
        </w:rPr>
        <w:t xml:space="preserve">designed to be used by clinical professionals.  Some of the information within </w:t>
      </w:r>
      <w:r>
        <w:rPr>
          <w:rFonts w:asciiTheme="minorHAnsi" w:eastAsia="Calibri" w:hAnsiTheme="minorHAnsi" w:cstheme="minorHAnsi"/>
          <w:bdr w:val="none" w:sz="0" w:space="0" w:color="auto"/>
          <w:lang w:val="en-GB"/>
        </w:rPr>
        <w:t>the</w:t>
      </w:r>
      <w:r w:rsidRPr="00B731B0">
        <w:rPr>
          <w:rFonts w:asciiTheme="minorHAnsi" w:eastAsia="Calibri" w:hAnsiTheme="minorHAnsi" w:cstheme="minorHAnsi"/>
          <w:bdr w:val="none" w:sz="0" w:space="0" w:color="auto"/>
          <w:lang w:val="en-GB"/>
        </w:rPr>
        <w:t xml:space="preserve"> medical record may be highly technical, written by specialists and not easily understood. If you require further clarification, please contact the surgery for a clearer explanation.</w:t>
      </w:r>
      <w:r w:rsidRPr="00B731B0">
        <w:rPr>
          <w:rFonts w:asciiTheme="minorHAnsi" w:eastAsia="Calibri" w:hAnsiTheme="minorHAnsi" w:cstheme="minorHAnsi"/>
          <w:b/>
          <w:bdr w:val="none" w:sz="0" w:space="0" w:color="auto"/>
          <w:lang w:val="en-GB"/>
        </w:rPr>
        <w:t xml:space="preserve">  </w:t>
      </w:r>
    </w:p>
    <w:p w14:paraId="7CB46E39" w14:textId="69E4D3AE" w:rsidR="00B731B0" w:rsidRDefault="00B731B0" w:rsidP="003B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rPr>
          <w:rFonts w:asciiTheme="minorHAnsi" w:eastAsia="Calibri" w:hAnsiTheme="minorHAnsi" w:cstheme="minorHAnsi"/>
          <w:bdr w:val="none" w:sz="0" w:space="0" w:color="auto"/>
          <w:lang w:val="en-GB" w:eastAsia="en-GB"/>
        </w:rPr>
      </w:pPr>
      <w:r>
        <w:rPr>
          <w:rFonts w:asciiTheme="minorHAnsi" w:eastAsia="Calibri" w:hAnsiTheme="minorHAnsi" w:cstheme="minorHAnsi"/>
          <w:bdr w:val="none" w:sz="0" w:space="0" w:color="auto"/>
          <w:lang w:val="en-GB" w:eastAsia="en-GB"/>
        </w:rPr>
        <w:t>Although the chan</w:t>
      </w:r>
      <w:r w:rsidR="000D5043">
        <w:rPr>
          <w:rFonts w:asciiTheme="minorHAnsi" w:eastAsia="Calibri" w:hAnsiTheme="minorHAnsi" w:cstheme="minorHAnsi"/>
          <w:bdr w:val="none" w:sz="0" w:space="0" w:color="auto"/>
          <w:lang w:val="en-GB" w:eastAsia="en-GB"/>
        </w:rPr>
        <w:t>c</w:t>
      </w:r>
      <w:r>
        <w:rPr>
          <w:rFonts w:asciiTheme="minorHAnsi" w:eastAsia="Calibri" w:hAnsiTheme="minorHAnsi" w:cstheme="minorHAnsi"/>
          <w:bdr w:val="none" w:sz="0" w:space="0" w:color="auto"/>
          <w:lang w:val="en-GB" w:eastAsia="en-GB"/>
        </w:rPr>
        <w:t>es of any of these things happening are very small, you will be asked that you have read and understand the following as part of the request for access.</w:t>
      </w:r>
    </w:p>
    <w:tbl>
      <w:tblPr>
        <w:tblStyle w:val="TableGrid"/>
        <w:tblW w:w="0" w:type="auto"/>
        <w:tblLook w:val="04A0" w:firstRow="1" w:lastRow="0" w:firstColumn="1" w:lastColumn="0" w:noHBand="0" w:noVBand="1"/>
      </w:tblPr>
      <w:tblGrid>
        <w:gridCol w:w="9628"/>
      </w:tblGrid>
      <w:tr w:rsidR="00B731B0" w14:paraId="3B101CBC" w14:textId="77777777" w:rsidTr="00B731B0">
        <w:tc>
          <w:tcPr>
            <w:tcW w:w="9854" w:type="dxa"/>
          </w:tcPr>
          <w:p w14:paraId="61EF795F" w14:textId="179B35EB" w:rsidR="00B731B0" w:rsidRDefault="00B731B0" w:rsidP="00B731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dr w:val="none" w:sz="0" w:space="0" w:color="auto"/>
                <w:lang w:val="en-GB"/>
              </w:rPr>
            </w:pPr>
            <w:r w:rsidRPr="00B731B0">
              <w:rPr>
                <w:rFonts w:asciiTheme="minorHAnsi" w:eastAsia="Calibri" w:hAnsiTheme="minorHAnsi" w:cstheme="minorHAnsi"/>
                <w:b/>
                <w:bdr w:val="none" w:sz="0" w:space="0" w:color="auto"/>
                <w:lang w:val="en-GB"/>
              </w:rPr>
              <w:t xml:space="preserve">Forgotten </w:t>
            </w:r>
            <w:r>
              <w:rPr>
                <w:rFonts w:asciiTheme="minorHAnsi" w:eastAsia="Calibri" w:hAnsiTheme="minorHAnsi" w:cstheme="minorHAnsi"/>
                <w:b/>
                <w:bdr w:val="none" w:sz="0" w:space="0" w:color="auto"/>
                <w:lang w:val="en-GB"/>
              </w:rPr>
              <w:t xml:space="preserve">or unknown medical </w:t>
            </w:r>
            <w:proofErr w:type="gramStart"/>
            <w:r w:rsidRPr="00B731B0">
              <w:rPr>
                <w:rFonts w:asciiTheme="minorHAnsi" w:eastAsia="Calibri" w:hAnsiTheme="minorHAnsi" w:cstheme="minorHAnsi"/>
                <w:b/>
                <w:bdr w:val="none" w:sz="0" w:space="0" w:color="auto"/>
                <w:lang w:val="en-GB"/>
              </w:rPr>
              <w:t>history</w:t>
            </w:r>
            <w:r w:rsidRPr="00B731B0">
              <w:rPr>
                <w:rFonts w:asciiTheme="minorHAnsi" w:eastAsia="Calibri" w:hAnsiTheme="minorHAnsi" w:cstheme="minorHAnsi"/>
                <w:bdr w:val="none" w:sz="0" w:space="0" w:color="auto"/>
                <w:lang w:val="en-GB"/>
              </w:rPr>
              <w:t xml:space="preserve">  There</w:t>
            </w:r>
            <w:proofErr w:type="gramEnd"/>
            <w:r w:rsidRPr="00B731B0">
              <w:rPr>
                <w:rFonts w:asciiTheme="minorHAnsi" w:eastAsia="Calibri" w:hAnsiTheme="minorHAnsi" w:cstheme="minorHAnsi"/>
                <w:bdr w:val="none" w:sz="0" w:space="0" w:color="auto"/>
                <w:lang w:val="en-GB"/>
              </w:rPr>
              <w:t xml:space="preserve"> may be something you have forgotten about </w:t>
            </w:r>
            <w:r>
              <w:rPr>
                <w:rFonts w:asciiTheme="minorHAnsi" w:eastAsia="Calibri" w:hAnsiTheme="minorHAnsi" w:cstheme="minorHAnsi"/>
                <w:bdr w:val="none" w:sz="0" w:space="0" w:color="auto"/>
                <w:lang w:val="en-GB"/>
              </w:rPr>
              <w:t xml:space="preserve">or did not know about </w:t>
            </w:r>
            <w:r w:rsidRPr="00B731B0">
              <w:rPr>
                <w:rFonts w:asciiTheme="minorHAnsi" w:eastAsia="Calibri" w:hAnsiTheme="minorHAnsi" w:cstheme="minorHAnsi"/>
                <w:bdr w:val="none" w:sz="0" w:space="0" w:color="auto"/>
                <w:lang w:val="en-GB"/>
              </w:rPr>
              <w:t xml:space="preserve">in </w:t>
            </w:r>
            <w:r>
              <w:rPr>
                <w:rFonts w:asciiTheme="minorHAnsi" w:eastAsia="Calibri" w:hAnsiTheme="minorHAnsi" w:cstheme="minorHAnsi"/>
                <w:bdr w:val="none" w:sz="0" w:space="0" w:color="auto"/>
                <w:lang w:val="en-GB"/>
              </w:rPr>
              <w:t>the</w:t>
            </w:r>
            <w:r w:rsidRPr="00B731B0">
              <w:rPr>
                <w:rFonts w:asciiTheme="minorHAnsi" w:eastAsia="Calibri" w:hAnsiTheme="minorHAnsi" w:cstheme="minorHAnsi"/>
                <w:bdr w:val="none" w:sz="0" w:space="0" w:color="auto"/>
                <w:lang w:val="en-GB"/>
              </w:rPr>
              <w:t xml:space="preserve"> record that you might find upsetting</w:t>
            </w:r>
          </w:p>
        </w:tc>
      </w:tr>
      <w:tr w:rsidR="00B731B0" w14:paraId="37C4DF2C" w14:textId="77777777" w:rsidTr="00B731B0">
        <w:tc>
          <w:tcPr>
            <w:tcW w:w="9854" w:type="dxa"/>
          </w:tcPr>
          <w:p w14:paraId="742B2F5C" w14:textId="60F40C8E" w:rsidR="00B731B0" w:rsidRDefault="00B731B0" w:rsidP="00B731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dr w:val="none" w:sz="0" w:space="0" w:color="auto"/>
                <w:lang w:val="en-GB"/>
              </w:rPr>
            </w:pPr>
            <w:r w:rsidRPr="00B731B0">
              <w:rPr>
                <w:rFonts w:asciiTheme="minorHAnsi" w:eastAsia="Calibri" w:hAnsiTheme="minorHAnsi" w:cstheme="minorHAnsi"/>
                <w:b/>
                <w:bdr w:val="none" w:sz="0" w:space="0" w:color="auto"/>
                <w:lang w:val="en-GB"/>
              </w:rPr>
              <w:t xml:space="preserve">Abnormal results or bad news   </w:t>
            </w:r>
            <w:r w:rsidRPr="00B731B0">
              <w:rPr>
                <w:rFonts w:asciiTheme="minorHAnsi" w:eastAsia="Calibri" w:hAnsiTheme="minorHAnsi" w:cstheme="minorHAnsi"/>
                <w:bdr w:val="none" w:sz="0" w:space="0" w:color="auto"/>
                <w:lang w:val="en-GB"/>
              </w:rPr>
              <w:t xml:space="preserve">If your GP has given access to test results or letters, you may see something that you find upsetting. This may occur before you have spoken to </w:t>
            </w:r>
            <w:r>
              <w:rPr>
                <w:rFonts w:asciiTheme="minorHAnsi" w:eastAsia="Calibri" w:hAnsiTheme="minorHAnsi" w:cstheme="minorHAnsi"/>
                <w:bdr w:val="none" w:sz="0" w:space="0" w:color="auto"/>
                <w:lang w:val="en-GB"/>
              </w:rPr>
              <w:t>a</w:t>
            </w:r>
            <w:r w:rsidRPr="00B731B0">
              <w:rPr>
                <w:rFonts w:asciiTheme="minorHAnsi" w:eastAsia="Calibri" w:hAnsiTheme="minorHAnsi" w:cstheme="minorHAnsi"/>
                <w:bdr w:val="none" w:sz="0" w:space="0" w:color="auto"/>
                <w:lang w:val="en-GB"/>
              </w:rPr>
              <w:t xml:space="preserve"> doctor or while the surgery is </w:t>
            </w:r>
            <w:proofErr w:type="gramStart"/>
            <w:r w:rsidRPr="00B731B0">
              <w:rPr>
                <w:rFonts w:asciiTheme="minorHAnsi" w:eastAsia="Calibri" w:hAnsiTheme="minorHAnsi" w:cstheme="minorHAnsi"/>
                <w:bdr w:val="none" w:sz="0" w:space="0" w:color="auto"/>
                <w:lang w:val="en-GB"/>
              </w:rPr>
              <w:t>closed</w:t>
            </w:r>
            <w:proofErr w:type="gramEnd"/>
            <w:r w:rsidRPr="00B731B0">
              <w:rPr>
                <w:rFonts w:asciiTheme="minorHAnsi" w:eastAsia="Calibri" w:hAnsiTheme="minorHAnsi" w:cstheme="minorHAnsi"/>
                <w:bdr w:val="none" w:sz="0" w:space="0" w:color="auto"/>
                <w:lang w:val="en-GB"/>
              </w:rPr>
              <w:t xml:space="preserve"> and you cannot contact them</w:t>
            </w:r>
            <w:r>
              <w:rPr>
                <w:rFonts w:asciiTheme="minorHAnsi" w:eastAsia="Calibri" w:hAnsiTheme="minorHAnsi" w:cstheme="minorHAnsi"/>
                <w:bdr w:val="none" w:sz="0" w:space="0" w:color="auto"/>
                <w:lang w:val="en-GB"/>
              </w:rPr>
              <w:t>.</w:t>
            </w:r>
          </w:p>
        </w:tc>
      </w:tr>
      <w:tr w:rsidR="00B731B0" w14:paraId="5704D6A7" w14:textId="77777777" w:rsidTr="00B731B0">
        <w:tc>
          <w:tcPr>
            <w:tcW w:w="9854" w:type="dxa"/>
          </w:tcPr>
          <w:p w14:paraId="16B2737A" w14:textId="44D49E74" w:rsidR="00B731B0" w:rsidRDefault="00B731B0" w:rsidP="00B731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dr w:val="none" w:sz="0" w:space="0" w:color="auto"/>
                <w:lang w:val="en-GB"/>
              </w:rPr>
            </w:pPr>
            <w:r w:rsidRPr="00B731B0">
              <w:rPr>
                <w:rFonts w:asciiTheme="minorHAnsi" w:eastAsia="Calibri" w:hAnsiTheme="minorHAnsi" w:cstheme="minorHAnsi"/>
                <w:b/>
                <w:bdr w:val="none" w:sz="0" w:space="0" w:color="auto"/>
                <w:lang w:val="en-GB"/>
              </w:rPr>
              <w:t xml:space="preserve">Choosing to share your information with </w:t>
            </w:r>
            <w:proofErr w:type="gramStart"/>
            <w:r w:rsidRPr="00B731B0">
              <w:rPr>
                <w:rFonts w:asciiTheme="minorHAnsi" w:eastAsia="Calibri" w:hAnsiTheme="minorHAnsi" w:cstheme="minorHAnsi"/>
                <w:b/>
                <w:bdr w:val="none" w:sz="0" w:space="0" w:color="auto"/>
                <w:lang w:val="en-GB"/>
              </w:rPr>
              <w:t xml:space="preserve">someone  </w:t>
            </w:r>
            <w:r w:rsidRPr="00B731B0">
              <w:rPr>
                <w:rFonts w:asciiTheme="minorHAnsi" w:eastAsia="Calibri" w:hAnsiTheme="minorHAnsi" w:cstheme="minorHAnsi"/>
                <w:bdr w:val="none" w:sz="0" w:space="0" w:color="auto"/>
                <w:lang w:val="en-GB"/>
              </w:rPr>
              <w:t>It’s</w:t>
            </w:r>
            <w:proofErr w:type="gramEnd"/>
            <w:r w:rsidRPr="00B731B0">
              <w:rPr>
                <w:rFonts w:asciiTheme="minorHAnsi" w:eastAsia="Calibri" w:hAnsiTheme="minorHAnsi" w:cstheme="minorHAnsi"/>
                <w:bdr w:val="none" w:sz="0" w:space="0" w:color="auto"/>
                <w:lang w:val="en-GB"/>
              </w:rPr>
              <w:t xml:space="preserve"> up to you whether or not you share </w:t>
            </w:r>
            <w:r>
              <w:rPr>
                <w:rFonts w:asciiTheme="minorHAnsi" w:eastAsia="Calibri" w:hAnsiTheme="minorHAnsi" w:cstheme="minorHAnsi"/>
                <w:bdr w:val="none" w:sz="0" w:space="0" w:color="auto"/>
                <w:lang w:val="en-GB"/>
              </w:rPr>
              <w:t>information with others</w:t>
            </w:r>
            <w:r w:rsidRPr="00B731B0">
              <w:rPr>
                <w:rFonts w:asciiTheme="minorHAnsi" w:eastAsia="Calibri" w:hAnsiTheme="minorHAnsi" w:cstheme="minorHAnsi"/>
                <w:bdr w:val="none" w:sz="0" w:space="0" w:color="auto"/>
                <w:lang w:val="en-GB"/>
              </w:rPr>
              <w:t>. It’s your choice, but also your responsibility to keep the information safe and secure.</w:t>
            </w:r>
            <w:r w:rsidRPr="00B731B0">
              <w:rPr>
                <w:rFonts w:asciiTheme="minorHAnsi" w:eastAsia="Calibri" w:hAnsiTheme="minorHAnsi" w:cstheme="minorHAnsi"/>
                <w:b/>
                <w:bdr w:val="none" w:sz="0" w:space="0" w:color="auto"/>
                <w:lang w:val="en-GB"/>
              </w:rPr>
              <w:t xml:space="preserve">   </w:t>
            </w:r>
          </w:p>
        </w:tc>
      </w:tr>
      <w:tr w:rsidR="00B731B0" w14:paraId="2579B813" w14:textId="77777777" w:rsidTr="00B731B0">
        <w:tc>
          <w:tcPr>
            <w:tcW w:w="9854" w:type="dxa"/>
          </w:tcPr>
          <w:p w14:paraId="6FAB9B82" w14:textId="15DE8B80" w:rsidR="00B731B0" w:rsidRDefault="00B731B0" w:rsidP="00B731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dr w:val="none" w:sz="0" w:space="0" w:color="auto"/>
                <w:lang w:val="en-GB"/>
              </w:rPr>
            </w:pPr>
            <w:proofErr w:type="gramStart"/>
            <w:r w:rsidRPr="00B731B0">
              <w:rPr>
                <w:rFonts w:asciiTheme="minorHAnsi" w:eastAsia="Calibri" w:hAnsiTheme="minorHAnsi" w:cstheme="minorHAnsi"/>
                <w:b/>
                <w:bdr w:val="none" w:sz="0" w:space="0" w:color="auto"/>
                <w:lang w:val="en-GB"/>
              </w:rPr>
              <w:t xml:space="preserve">Coercion  </w:t>
            </w:r>
            <w:r w:rsidRPr="00B731B0">
              <w:rPr>
                <w:rFonts w:asciiTheme="minorHAnsi" w:eastAsia="Calibri" w:hAnsiTheme="minorHAnsi" w:cstheme="minorHAnsi"/>
                <w:bdr w:val="none" w:sz="0" w:space="0" w:color="auto"/>
                <w:lang w:val="en-GB"/>
              </w:rPr>
              <w:t>If</w:t>
            </w:r>
            <w:proofErr w:type="gramEnd"/>
            <w:r w:rsidRPr="00B731B0">
              <w:rPr>
                <w:rFonts w:asciiTheme="minorHAnsi" w:eastAsia="Calibri" w:hAnsiTheme="minorHAnsi" w:cstheme="minorHAnsi"/>
                <w:bdr w:val="none" w:sz="0" w:space="0" w:color="auto"/>
                <w:lang w:val="en-GB"/>
              </w:rPr>
              <w:t xml:space="preserve"> you think you may be pressured into revealing details from </w:t>
            </w:r>
            <w:r>
              <w:rPr>
                <w:rFonts w:asciiTheme="minorHAnsi" w:eastAsia="Calibri" w:hAnsiTheme="minorHAnsi" w:cstheme="minorHAnsi"/>
                <w:bdr w:val="none" w:sz="0" w:space="0" w:color="auto"/>
                <w:lang w:val="en-GB"/>
              </w:rPr>
              <w:t>the</w:t>
            </w:r>
            <w:r w:rsidRPr="00B731B0">
              <w:rPr>
                <w:rFonts w:asciiTheme="minorHAnsi" w:eastAsia="Calibri" w:hAnsiTheme="minorHAnsi" w:cstheme="minorHAnsi"/>
                <w:bdr w:val="none" w:sz="0" w:space="0" w:color="auto"/>
                <w:lang w:val="en-GB"/>
              </w:rPr>
              <w:t xml:space="preserve"> record to someone else against your will, it is best that you do not register for access at this time.</w:t>
            </w:r>
          </w:p>
        </w:tc>
      </w:tr>
      <w:tr w:rsidR="00B731B0" w14:paraId="3C9F5781" w14:textId="77777777" w:rsidTr="00B731B0">
        <w:tc>
          <w:tcPr>
            <w:tcW w:w="9854" w:type="dxa"/>
          </w:tcPr>
          <w:p w14:paraId="6CE231DA" w14:textId="51F3ED2C" w:rsidR="00B731B0" w:rsidRDefault="00B731B0" w:rsidP="00B731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dr w:val="none" w:sz="0" w:space="0" w:color="auto"/>
                <w:lang w:val="en-GB"/>
              </w:rPr>
            </w:pPr>
            <w:r w:rsidRPr="00B731B0">
              <w:rPr>
                <w:rFonts w:asciiTheme="minorHAnsi" w:eastAsia="Calibri" w:hAnsiTheme="minorHAnsi" w:cstheme="minorHAnsi"/>
                <w:b/>
                <w:bdr w:val="none" w:sz="0" w:space="0" w:color="auto"/>
                <w:lang w:val="en-GB"/>
              </w:rPr>
              <w:t xml:space="preserve">Information about someone </w:t>
            </w:r>
            <w:proofErr w:type="gramStart"/>
            <w:r w:rsidRPr="00B731B0">
              <w:rPr>
                <w:rFonts w:asciiTheme="minorHAnsi" w:eastAsia="Calibri" w:hAnsiTheme="minorHAnsi" w:cstheme="minorHAnsi"/>
                <w:b/>
                <w:bdr w:val="none" w:sz="0" w:space="0" w:color="auto"/>
                <w:lang w:val="en-GB"/>
              </w:rPr>
              <w:t xml:space="preserve">else  </w:t>
            </w:r>
            <w:r w:rsidRPr="00B731B0">
              <w:rPr>
                <w:rFonts w:asciiTheme="minorHAnsi" w:eastAsia="Calibri" w:hAnsiTheme="minorHAnsi" w:cstheme="minorHAnsi"/>
                <w:bdr w:val="none" w:sz="0" w:space="0" w:color="auto"/>
                <w:lang w:val="en-GB"/>
              </w:rPr>
              <w:t>If</w:t>
            </w:r>
            <w:proofErr w:type="gramEnd"/>
            <w:r w:rsidRPr="00B731B0">
              <w:rPr>
                <w:rFonts w:asciiTheme="minorHAnsi" w:eastAsia="Calibri" w:hAnsiTheme="minorHAnsi" w:cstheme="minorHAnsi"/>
                <w:bdr w:val="none" w:sz="0" w:space="0" w:color="auto"/>
                <w:lang w:val="en-GB"/>
              </w:rPr>
              <w:t xml:space="preserve"> you </w:t>
            </w:r>
            <w:r>
              <w:rPr>
                <w:rFonts w:asciiTheme="minorHAnsi" w:eastAsia="Calibri" w:hAnsiTheme="minorHAnsi" w:cstheme="minorHAnsi"/>
                <w:bdr w:val="none" w:sz="0" w:space="0" w:color="auto"/>
                <w:lang w:val="en-GB"/>
              </w:rPr>
              <w:t>see</w:t>
            </w:r>
            <w:r w:rsidRPr="00B731B0">
              <w:rPr>
                <w:rFonts w:asciiTheme="minorHAnsi" w:eastAsia="Calibri" w:hAnsiTheme="minorHAnsi" w:cstheme="minorHAnsi"/>
                <w:bdr w:val="none" w:sz="0" w:space="0" w:color="auto"/>
                <w:lang w:val="en-GB"/>
              </w:rPr>
              <w:t xml:space="preserve"> something in t</w:t>
            </w:r>
            <w:r>
              <w:rPr>
                <w:rFonts w:asciiTheme="minorHAnsi" w:eastAsia="Calibri" w:hAnsiTheme="minorHAnsi" w:cstheme="minorHAnsi"/>
                <w:bdr w:val="none" w:sz="0" w:space="0" w:color="auto"/>
                <w:lang w:val="en-GB"/>
              </w:rPr>
              <w:t xml:space="preserve">he record that is not about the person the record is for, </w:t>
            </w:r>
            <w:r w:rsidRPr="00B731B0">
              <w:rPr>
                <w:rFonts w:asciiTheme="minorHAnsi" w:eastAsia="Calibri" w:hAnsiTheme="minorHAnsi" w:cstheme="minorHAnsi"/>
                <w:bdr w:val="none" w:sz="0" w:space="0" w:color="auto"/>
                <w:lang w:val="en-GB"/>
              </w:rPr>
              <w:t xml:space="preserve">or notice any other errors, please log out of the system immediately and </w:t>
            </w:r>
            <w:r>
              <w:rPr>
                <w:rFonts w:asciiTheme="minorHAnsi" w:eastAsia="Calibri" w:hAnsiTheme="minorHAnsi" w:cstheme="minorHAnsi"/>
                <w:bdr w:val="none" w:sz="0" w:space="0" w:color="auto"/>
                <w:lang w:val="en-GB"/>
              </w:rPr>
              <w:t>tell</w:t>
            </w:r>
            <w:r w:rsidRPr="00B731B0">
              <w:rPr>
                <w:rFonts w:asciiTheme="minorHAnsi" w:eastAsia="Calibri" w:hAnsiTheme="minorHAnsi" w:cstheme="minorHAnsi"/>
                <w:bdr w:val="none" w:sz="0" w:space="0" w:color="auto"/>
                <w:lang w:val="en-GB"/>
              </w:rPr>
              <w:t xml:space="preserve"> the practice as soon as possible.</w:t>
            </w:r>
          </w:p>
        </w:tc>
      </w:tr>
    </w:tbl>
    <w:p w14:paraId="51F563B5" w14:textId="77777777" w:rsidR="00B731B0" w:rsidRDefault="00B731B0" w:rsidP="0027347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dr w:val="none" w:sz="0" w:space="0" w:color="auto"/>
          <w:lang w:val="en-GB" w:eastAsia="en-GB"/>
        </w:rPr>
      </w:pPr>
    </w:p>
    <w:p w14:paraId="7486151D" w14:textId="5A59948B" w:rsidR="00616E43" w:rsidRPr="003B6046" w:rsidRDefault="0027347D" w:rsidP="003B60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rPr>
          <w:rFonts w:asciiTheme="minorHAnsi" w:eastAsia="Calibri" w:hAnsiTheme="minorHAnsi" w:cstheme="minorHAnsi"/>
          <w:bdr w:val="none" w:sz="0" w:space="0" w:color="auto"/>
          <w:lang w:val="en-GB"/>
        </w:rPr>
      </w:pPr>
      <w:r>
        <w:rPr>
          <w:rFonts w:asciiTheme="minorHAnsi" w:eastAsia="Calibri" w:hAnsiTheme="minorHAnsi" w:cstheme="minorHAnsi"/>
          <w:bdr w:val="none" w:sz="0" w:space="0" w:color="auto"/>
          <w:lang w:val="en-GB" w:eastAsia="en-GB"/>
        </w:rPr>
        <w:t xml:space="preserve">More information and guidance on allowing others to access GP online services can be found at </w:t>
      </w:r>
      <w:hyperlink r:id="rId13" w:history="1">
        <w:r w:rsidR="000D5043" w:rsidRPr="00E133B7">
          <w:rPr>
            <w:rStyle w:val="Hyperlink"/>
            <w:rFonts w:asciiTheme="minorHAnsi" w:eastAsia="Calibri" w:hAnsiTheme="minorHAnsi" w:cstheme="minorHAnsi"/>
            <w:b/>
            <w:bCs/>
            <w:bdr w:val="none" w:sz="0" w:space="0" w:color="auto"/>
            <w:lang w:val="en-GB"/>
          </w:rPr>
          <w:t>www.nhs.uk/GPonlineservices</w:t>
        </w:r>
      </w:hyperlink>
      <w:r>
        <w:rPr>
          <w:rFonts w:asciiTheme="minorHAnsi" w:eastAsia="Calibri" w:hAnsiTheme="minorHAnsi" w:cstheme="minorHAnsi"/>
          <w:bCs/>
          <w:bdr w:val="none" w:sz="0" w:space="0" w:color="auto"/>
          <w:lang w:val="en-GB"/>
        </w:rPr>
        <w:t>.  If you are unable to access this information, let us know and we provide it in an alternative form for you.</w:t>
      </w:r>
    </w:p>
    <w:sectPr w:rsidR="00616E43" w:rsidRPr="003B6046" w:rsidSect="003B6046">
      <w:pgSz w:w="11906" w:h="16838"/>
      <w:pgMar w:top="964" w:right="1134" w:bottom="992" w:left="1134" w:header="567"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EA2DC" w14:textId="77777777" w:rsidR="002F00C1" w:rsidRDefault="002F00C1">
      <w:r>
        <w:separator/>
      </w:r>
    </w:p>
  </w:endnote>
  <w:endnote w:type="continuationSeparator" w:id="0">
    <w:p w14:paraId="040B30C2" w14:textId="77777777" w:rsidR="002F00C1" w:rsidRDefault="002F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8FF9" w14:textId="7FE3ED0A" w:rsidR="000D5043" w:rsidRPr="000331CD" w:rsidRDefault="000331CD" w:rsidP="000331CD">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0331CD">
      <w:rPr>
        <w:rFonts w:asciiTheme="minorHAnsi" w:hAnsiTheme="minorHAnsi" w:cstheme="minorHAnsi"/>
      </w:rPr>
      <w:t xml:space="preserve">NORTH HOUSE SURGERY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092496"/>
      <w:docPartObj>
        <w:docPartGallery w:val="Page Numbers (Bottom of Page)"/>
        <w:docPartUnique/>
      </w:docPartObj>
    </w:sdtPr>
    <w:sdtEndPr>
      <w:rPr>
        <w:noProof/>
      </w:rPr>
    </w:sdtEndPr>
    <w:sdtContent>
      <w:p w14:paraId="562229B9" w14:textId="77777777" w:rsidR="00984D7F" w:rsidRPr="00B824ED" w:rsidRDefault="00984D7F" w:rsidP="00984D7F">
        <w:pPr>
          <w:pStyle w:val="Footer"/>
        </w:pPr>
        <w:r>
          <w:t>March 2015</w:t>
        </w:r>
      </w:p>
      <w:p w14:paraId="1C23FCF7" w14:textId="7FE2BA36" w:rsidR="007B564F" w:rsidRPr="00982AE7" w:rsidRDefault="00000000" w:rsidP="003362F6">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C1F52" w14:textId="77777777" w:rsidR="002F00C1" w:rsidRDefault="002F00C1">
      <w:r>
        <w:separator/>
      </w:r>
    </w:p>
  </w:footnote>
  <w:footnote w:type="continuationSeparator" w:id="0">
    <w:p w14:paraId="699068D5" w14:textId="77777777" w:rsidR="002F00C1" w:rsidRDefault="002F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57EFF" w14:textId="77777777" w:rsidR="007B564F" w:rsidRDefault="007B564F" w:rsidP="003362F6">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71D1A" w14:textId="77777777" w:rsidR="00984D7F" w:rsidRPr="004A5594" w:rsidRDefault="00984D7F" w:rsidP="00984D7F">
    <w:pPr>
      <w:pStyle w:val="Header"/>
      <w:jc w:val="center"/>
      <w:rPr>
        <w:rFonts w:ascii="Arial" w:hAnsi="Arial" w:cs="Arial"/>
        <w:b/>
        <w:bCs/>
      </w:rPr>
    </w:pPr>
    <w:r>
      <w:rPr>
        <w:rFonts w:ascii="Arial" w:hAnsi="Arial" w:cs="Arial"/>
        <w:b/>
        <w:bCs/>
      </w:rPr>
      <w:t>TOPCLIFFE SURGERY</w:t>
    </w:r>
  </w:p>
  <w:p w14:paraId="13E735ED" w14:textId="3F0C4EE6" w:rsidR="007B564F" w:rsidRPr="001F1457" w:rsidRDefault="00000000" w:rsidP="003362F6">
    <w:pPr>
      <w:pStyle w:val="Header"/>
      <w:jc w:val="both"/>
    </w:pPr>
    <w:sdt>
      <w:sdtPr>
        <w:id w:val="-403146342"/>
        <w:docPartObj>
          <w:docPartGallery w:val="Watermarks"/>
          <w:docPartUnique/>
        </w:docPartObj>
      </w:sdtPr>
      <w:sdtContent>
        <w:r>
          <w:rPr>
            <w:noProof/>
            <w:lang w:eastAsia="zh-TW"/>
          </w:rPr>
          <w:pict w14:anchorId="7FF7E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B564F">
      <w:tab/>
    </w:r>
    <w:r w:rsidR="007B564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CCFDD9"/>
    <w:multiLevelType w:val="hybridMultilevel"/>
    <w:tmpl w:val="70055B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3E0D46"/>
    <w:multiLevelType w:val="hybridMultilevel"/>
    <w:tmpl w:val="DE367D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09EF81"/>
    <w:multiLevelType w:val="hybridMultilevel"/>
    <w:tmpl w:val="385EC1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2B3624"/>
    <w:multiLevelType w:val="hybridMultilevel"/>
    <w:tmpl w:val="3D001D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D0AC88"/>
    <w:multiLevelType w:val="hybridMultilevel"/>
    <w:tmpl w:val="7EA990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BA11B6"/>
    <w:multiLevelType w:val="hybridMultilevel"/>
    <w:tmpl w:val="5C8CE7C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DC835C"/>
    <w:multiLevelType w:val="hybridMultilevel"/>
    <w:tmpl w:val="BE243C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5BD0384"/>
    <w:multiLevelType w:val="hybridMultilevel"/>
    <w:tmpl w:val="25F4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E8F3"/>
    <w:multiLevelType w:val="hybridMultilevel"/>
    <w:tmpl w:val="E01105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C9755C"/>
    <w:multiLevelType w:val="hybridMultilevel"/>
    <w:tmpl w:val="07F6CAE8"/>
    <w:lvl w:ilvl="0" w:tplc="F5D21A3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0453D3"/>
    <w:multiLevelType w:val="hybridMultilevel"/>
    <w:tmpl w:val="2842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BABDC"/>
    <w:multiLevelType w:val="hybridMultilevel"/>
    <w:tmpl w:val="587389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17E6631"/>
    <w:multiLevelType w:val="hybridMultilevel"/>
    <w:tmpl w:val="6CBA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E2E1"/>
    <w:multiLevelType w:val="hybridMultilevel"/>
    <w:tmpl w:val="5EC38A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CB4099A"/>
    <w:multiLevelType w:val="hybridMultilevel"/>
    <w:tmpl w:val="3606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186495"/>
    <w:multiLevelType w:val="hybridMultilevel"/>
    <w:tmpl w:val="0F52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0749D8"/>
    <w:multiLevelType w:val="hybridMultilevel"/>
    <w:tmpl w:val="328440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3627426">
    <w:abstractNumId w:val="13"/>
  </w:num>
  <w:num w:numId="2" w16cid:durableId="1993947725">
    <w:abstractNumId w:val="4"/>
  </w:num>
  <w:num w:numId="3" w16cid:durableId="1542669482">
    <w:abstractNumId w:val="4"/>
    <w:lvlOverride w:ilvl="0">
      <w:startOverride w:val="1"/>
    </w:lvlOverride>
  </w:num>
  <w:num w:numId="4" w16cid:durableId="1038090491">
    <w:abstractNumId w:val="12"/>
  </w:num>
  <w:num w:numId="5" w16cid:durableId="404643233">
    <w:abstractNumId w:val="5"/>
  </w:num>
  <w:num w:numId="6" w16cid:durableId="157697795">
    <w:abstractNumId w:val="1"/>
  </w:num>
  <w:num w:numId="7" w16cid:durableId="510143710">
    <w:abstractNumId w:val="15"/>
  </w:num>
  <w:num w:numId="8" w16cid:durableId="981692872">
    <w:abstractNumId w:val="3"/>
  </w:num>
  <w:num w:numId="9" w16cid:durableId="465126897">
    <w:abstractNumId w:val="7"/>
  </w:num>
  <w:num w:numId="10" w16cid:durableId="385378101">
    <w:abstractNumId w:val="0"/>
  </w:num>
  <w:num w:numId="11" w16cid:durableId="692001567">
    <w:abstractNumId w:val="2"/>
  </w:num>
  <w:num w:numId="12" w16cid:durableId="1600485229">
    <w:abstractNumId w:val="9"/>
  </w:num>
  <w:num w:numId="13" w16cid:durableId="618222458">
    <w:abstractNumId w:val="18"/>
  </w:num>
  <w:num w:numId="14" w16cid:durableId="1835564757">
    <w:abstractNumId w:val="11"/>
  </w:num>
  <w:num w:numId="15" w16cid:durableId="2073695174">
    <w:abstractNumId w:val="17"/>
  </w:num>
  <w:num w:numId="16" w16cid:durableId="1941569942">
    <w:abstractNumId w:val="6"/>
  </w:num>
  <w:num w:numId="17" w16cid:durableId="1611204908">
    <w:abstractNumId w:val="16"/>
  </w:num>
  <w:num w:numId="18" w16cid:durableId="837965139">
    <w:abstractNumId w:val="14"/>
  </w:num>
  <w:num w:numId="19" w16cid:durableId="1777870055">
    <w:abstractNumId w:val="8"/>
  </w:num>
  <w:num w:numId="20" w16cid:durableId="1470975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15"/>
    <w:rsid w:val="00015CB2"/>
    <w:rsid w:val="000161C2"/>
    <w:rsid w:val="00025DE5"/>
    <w:rsid w:val="000331CD"/>
    <w:rsid w:val="000447B9"/>
    <w:rsid w:val="000516DD"/>
    <w:rsid w:val="000D5043"/>
    <w:rsid w:val="000E7594"/>
    <w:rsid w:val="000F49F5"/>
    <w:rsid w:val="00101DE9"/>
    <w:rsid w:val="00115556"/>
    <w:rsid w:val="00135F3B"/>
    <w:rsid w:val="00147515"/>
    <w:rsid w:val="00164316"/>
    <w:rsid w:val="001B7518"/>
    <w:rsid w:val="00236217"/>
    <w:rsid w:val="00251C32"/>
    <w:rsid w:val="00254415"/>
    <w:rsid w:val="00270504"/>
    <w:rsid w:val="0027347D"/>
    <w:rsid w:val="002865B2"/>
    <w:rsid w:val="002960EB"/>
    <w:rsid w:val="002A3CF8"/>
    <w:rsid w:val="002F00C1"/>
    <w:rsid w:val="0033591D"/>
    <w:rsid w:val="003362F6"/>
    <w:rsid w:val="003827FE"/>
    <w:rsid w:val="00385782"/>
    <w:rsid w:val="003A0EAA"/>
    <w:rsid w:val="003B1D11"/>
    <w:rsid w:val="003B6046"/>
    <w:rsid w:val="003D3F3C"/>
    <w:rsid w:val="00435270"/>
    <w:rsid w:val="00445312"/>
    <w:rsid w:val="0045197B"/>
    <w:rsid w:val="00497057"/>
    <w:rsid w:val="00557100"/>
    <w:rsid w:val="005A4404"/>
    <w:rsid w:val="005B296B"/>
    <w:rsid w:val="005E3D7E"/>
    <w:rsid w:val="005F0321"/>
    <w:rsid w:val="00616E43"/>
    <w:rsid w:val="00633AAB"/>
    <w:rsid w:val="00666E5B"/>
    <w:rsid w:val="00670D0D"/>
    <w:rsid w:val="00691977"/>
    <w:rsid w:val="006A3D3A"/>
    <w:rsid w:val="006B1156"/>
    <w:rsid w:val="006C4674"/>
    <w:rsid w:val="006F089E"/>
    <w:rsid w:val="006F52D0"/>
    <w:rsid w:val="00706447"/>
    <w:rsid w:val="0075476C"/>
    <w:rsid w:val="00767610"/>
    <w:rsid w:val="007864A8"/>
    <w:rsid w:val="00790F0C"/>
    <w:rsid w:val="00794AD4"/>
    <w:rsid w:val="007B564F"/>
    <w:rsid w:val="007E239E"/>
    <w:rsid w:val="007F4489"/>
    <w:rsid w:val="007F44B6"/>
    <w:rsid w:val="0084219F"/>
    <w:rsid w:val="00856A96"/>
    <w:rsid w:val="0088721A"/>
    <w:rsid w:val="008A0300"/>
    <w:rsid w:val="008C5E68"/>
    <w:rsid w:val="008C6BF6"/>
    <w:rsid w:val="00925D78"/>
    <w:rsid w:val="009610E7"/>
    <w:rsid w:val="00967767"/>
    <w:rsid w:val="0098040E"/>
    <w:rsid w:val="00984D7F"/>
    <w:rsid w:val="0099264D"/>
    <w:rsid w:val="009C2779"/>
    <w:rsid w:val="009C6156"/>
    <w:rsid w:val="009E71E1"/>
    <w:rsid w:val="00A040B3"/>
    <w:rsid w:val="00A06714"/>
    <w:rsid w:val="00A255FF"/>
    <w:rsid w:val="00A47FFB"/>
    <w:rsid w:val="00A54514"/>
    <w:rsid w:val="00A56773"/>
    <w:rsid w:val="00AD6F09"/>
    <w:rsid w:val="00AE7F6D"/>
    <w:rsid w:val="00B441CC"/>
    <w:rsid w:val="00B731B0"/>
    <w:rsid w:val="00B966CE"/>
    <w:rsid w:val="00BB78A4"/>
    <w:rsid w:val="00BD1533"/>
    <w:rsid w:val="00BD25E5"/>
    <w:rsid w:val="00BD7DAE"/>
    <w:rsid w:val="00C12995"/>
    <w:rsid w:val="00C20EAC"/>
    <w:rsid w:val="00C258E7"/>
    <w:rsid w:val="00C36B28"/>
    <w:rsid w:val="00C510DE"/>
    <w:rsid w:val="00C62AAD"/>
    <w:rsid w:val="00D07EE0"/>
    <w:rsid w:val="00D24AF4"/>
    <w:rsid w:val="00D9535E"/>
    <w:rsid w:val="00E12742"/>
    <w:rsid w:val="00E32937"/>
    <w:rsid w:val="00E64B54"/>
    <w:rsid w:val="00E67B23"/>
    <w:rsid w:val="00F31A2E"/>
    <w:rsid w:val="00F6403A"/>
    <w:rsid w:val="00F678EF"/>
    <w:rsid w:val="00F7772D"/>
    <w:rsid w:val="00FC10CB"/>
    <w:rsid w:val="00FC396E"/>
    <w:rsid w:val="00FD53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239E00"/>
  <w15:docId w15:val="{834675D9-6C2B-4678-8323-08EC4263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47515"/>
    <w:pPr>
      <w:keepNext/>
      <w:keepLines/>
      <w:numPr>
        <w:numId w:val="1"/>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1475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515"/>
    <w:pPr>
      <w:keepNext/>
      <w:keepLines/>
      <w:spacing w:before="240" w:after="60" w:line="320" w:lineRule="exact"/>
      <w:outlineLvl w:val="2"/>
    </w:pPr>
    <w:rPr>
      <w:rFonts w:ascii="Calibri" w:eastAsiaTheme="majorEastAsia" w:hAnsi="Calibri" w:cs="Calibri"/>
      <w:b/>
      <w:bCs/>
      <w:color w:val="99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515"/>
    <w:rPr>
      <w:rFonts w:ascii="Corbel" w:eastAsiaTheme="majorEastAsia" w:hAnsi="Corbel" w:cstheme="majorBidi"/>
      <w:b/>
      <w:bCs/>
      <w:i/>
      <w:color w:val="00517E"/>
      <w:sz w:val="32"/>
      <w:szCs w:val="28"/>
      <w:bdr w:val="nil"/>
      <w:lang w:val="en-US"/>
    </w:rPr>
  </w:style>
  <w:style w:type="character" w:customStyle="1" w:styleId="Heading2Char">
    <w:name w:val="Heading 2 Char"/>
    <w:basedOn w:val="DefaultParagraphFont"/>
    <w:link w:val="Heading2"/>
    <w:uiPriority w:val="9"/>
    <w:rsid w:val="00147515"/>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147515"/>
    <w:rPr>
      <w:rFonts w:ascii="Calibri" w:eastAsiaTheme="majorEastAsia" w:hAnsi="Calibri" w:cs="Calibri"/>
      <w:b/>
      <w:bCs/>
      <w:color w:val="990033"/>
      <w:sz w:val="26"/>
      <w:szCs w:val="26"/>
      <w:bdr w:val="nil"/>
      <w:lang w:val="en-US"/>
    </w:rPr>
  </w:style>
  <w:style w:type="paragraph" w:styleId="BodyText">
    <w:name w:val="Body Text"/>
    <w:basedOn w:val="Normal"/>
    <w:link w:val="BodyTextChar"/>
    <w:uiPriority w:val="99"/>
    <w:unhideWhenUsed/>
    <w:rsid w:val="00147515"/>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47515"/>
    <w:rPr>
      <w:rFonts w:ascii="Calibri" w:eastAsia="Arial Unicode MS" w:hAnsi="Calibri" w:cs="Calibri"/>
      <w:sz w:val="24"/>
      <w:szCs w:val="24"/>
      <w:bdr w:val="nil"/>
      <w:lang w:val="en-US"/>
    </w:rPr>
  </w:style>
  <w:style w:type="paragraph" w:styleId="Header">
    <w:name w:val="header"/>
    <w:basedOn w:val="Normal"/>
    <w:link w:val="HeaderChar"/>
    <w:uiPriority w:val="99"/>
    <w:unhideWhenUsed/>
    <w:rsid w:val="00147515"/>
    <w:pPr>
      <w:tabs>
        <w:tab w:val="center" w:pos="4513"/>
        <w:tab w:val="right" w:pos="9026"/>
      </w:tabs>
    </w:pPr>
  </w:style>
  <w:style w:type="character" w:customStyle="1" w:styleId="HeaderChar">
    <w:name w:val="Header Char"/>
    <w:basedOn w:val="DefaultParagraphFont"/>
    <w:link w:val="Header"/>
    <w:uiPriority w:val="99"/>
    <w:rsid w:val="0014751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47515"/>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147515"/>
    <w:rPr>
      <w:rFonts w:ascii="Arial" w:eastAsia="Arial Unicode MS" w:hAnsi="Arial" w:cs="Arial"/>
      <w:sz w:val="18"/>
      <w:szCs w:val="24"/>
      <w:bdr w:val="nil"/>
      <w:lang w:val="en-US"/>
    </w:rPr>
  </w:style>
  <w:style w:type="table" w:styleId="TableGrid">
    <w:name w:val="Table Grid"/>
    <w:basedOn w:val="TableNormal"/>
    <w:uiPriority w:val="59"/>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147515"/>
    <w:pPr>
      <w:spacing w:after="0"/>
      <w:jc w:val="center"/>
    </w:pPr>
    <w:rPr>
      <w:i/>
      <w:color w:val="990033"/>
      <w:sz w:val="28"/>
    </w:rPr>
  </w:style>
  <w:style w:type="character" w:customStyle="1" w:styleId="BodyText2Char">
    <w:name w:val="Body Text 2 Char"/>
    <w:basedOn w:val="DefaultParagraphFont"/>
    <w:link w:val="BodyText2"/>
    <w:uiPriority w:val="99"/>
    <w:rsid w:val="00147515"/>
    <w:rPr>
      <w:rFonts w:ascii="Calibri" w:eastAsia="Arial Unicode MS" w:hAnsi="Calibri" w:cs="Calibri"/>
      <w:i/>
      <w:color w:val="990033"/>
      <w:sz w:val="28"/>
      <w:szCs w:val="24"/>
      <w:bdr w:val="nil"/>
      <w:lang w:val="en-US"/>
    </w:rPr>
  </w:style>
  <w:style w:type="paragraph" w:styleId="ListNumber">
    <w:name w:val="List Number"/>
    <w:basedOn w:val="BodyText"/>
    <w:uiPriority w:val="99"/>
    <w:unhideWhenUsed/>
    <w:rsid w:val="00147515"/>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17365D"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147515"/>
    <w:rPr>
      <w:vertAlign w:val="superscript"/>
    </w:rPr>
  </w:style>
  <w:style w:type="paragraph" w:customStyle="1" w:styleId="TickBox">
    <w:name w:val="Tick Box"/>
    <w:basedOn w:val="BodyText"/>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styleId="BalloonText">
    <w:name w:val="Balloon Text"/>
    <w:basedOn w:val="Normal"/>
    <w:link w:val="BalloonTextChar"/>
    <w:uiPriority w:val="99"/>
    <w:semiHidden/>
    <w:unhideWhenUsed/>
    <w:rsid w:val="00147515"/>
    <w:rPr>
      <w:rFonts w:ascii="Tahoma" w:hAnsi="Tahoma" w:cs="Tahoma"/>
      <w:sz w:val="16"/>
      <w:szCs w:val="16"/>
    </w:rPr>
  </w:style>
  <w:style w:type="character" w:customStyle="1" w:styleId="BalloonTextChar">
    <w:name w:val="Balloon Text Char"/>
    <w:basedOn w:val="DefaultParagraphFont"/>
    <w:link w:val="BalloonText"/>
    <w:uiPriority w:val="99"/>
    <w:semiHidden/>
    <w:rsid w:val="00147515"/>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A54514"/>
    <w:rPr>
      <w:sz w:val="16"/>
      <w:szCs w:val="16"/>
    </w:rPr>
  </w:style>
  <w:style w:type="paragraph" w:styleId="CommentText">
    <w:name w:val="annotation text"/>
    <w:basedOn w:val="Normal"/>
    <w:link w:val="CommentTextChar"/>
    <w:uiPriority w:val="99"/>
    <w:semiHidden/>
    <w:unhideWhenUsed/>
    <w:rsid w:val="00A54514"/>
    <w:rPr>
      <w:sz w:val="20"/>
      <w:szCs w:val="20"/>
    </w:rPr>
  </w:style>
  <w:style w:type="character" w:customStyle="1" w:styleId="CommentTextChar">
    <w:name w:val="Comment Text Char"/>
    <w:basedOn w:val="DefaultParagraphFont"/>
    <w:link w:val="CommentText"/>
    <w:uiPriority w:val="99"/>
    <w:semiHidden/>
    <w:rsid w:val="00A54514"/>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A54514"/>
    <w:rPr>
      <w:b/>
      <w:bCs/>
    </w:rPr>
  </w:style>
  <w:style w:type="character" w:customStyle="1" w:styleId="CommentSubjectChar">
    <w:name w:val="Comment Subject Char"/>
    <w:basedOn w:val="CommentTextChar"/>
    <w:link w:val="CommentSubject"/>
    <w:uiPriority w:val="99"/>
    <w:semiHidden/>
    <w:rsid w:val="00A54514"/>
    <w:rPr>
      <w:rFonts w:ascii="Times New Roman" w:eastAsia="Arial Unicode MS" w:hAnsi="Times New Roman" w:cs="Times New Roman"/>
      <w:b/>
      <w:bCs/>
      <w:sz w:val="20"/>
      <w:szCs w:val="20"/>
      <w:bdr w:val="nil"/>
      <w:lang w:val="en-US"/>
    </w:rPr>
  </w:style>
  <w:style w:type="paragraph" w:customStyle="1" w:styleId="BodyA">
    <w:name w:val="Body A"/>
    <w:uiPriority w:val="99"/>
    <w:rsid w:val="00B441C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val="en-US" w:eastAsia="en-GB"/>
    </w:rPr>
  </w:style>
  <w:style w:type="paragraph" w:customStyle="1" w:styleId="yiv944325472msonormal">
    <w:name w:val="yiv944325472msonormal"/>
    <w:basedOn w:val="Normal"/>
    <w:rsid w:val="00984D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bdr w:val="none" w:sz="0" w:space="0" w:color="auto"/>
    </w:rPr>
  </w:style>
  <w:style w:type="character" w:customStyle="1" w:styleId="yiv944325472tab">
    <w:name w:val="yiv944325472tab"/>
    <w:basedOn w:val="DefaultParagraphFont"/>
    <w:rsid w:val="00984D7F"/>
  </w:style>
  <w:style w:type="paragraph" w:styleId="ListParagraph">
    <w:name w:val="List Paragraph"/>
    <w:basedOn w:val="Normal"/>
    <w:uiPriority w:val="34"/>
    <w:qFormat/>
    <w:rsid w:val="0027347D"/>
    <w:pPr>
      <w:ind w:left="720"/>
      <w:contextualSpacing/>
    </w:pPr>
  </w:style>
  <w:style w:type="character" w:styleId="Hyperlink">
    <w:name w:val="Hyperlink"/>
    <w:basedOn w:val="DefaultParagraphFont"/>
    <w:uiPriority w:val="99"/>
    <w:unhideWhenUsed/>
    <w:rsid w:val="0027347D"/>
    <w:rPr>
      <w:color w:val="0000FF" w:themeColor="hyperlink"/>
      <w:u w:val="single"/>
    </w:rPr>
  </w:style>
  <w:style w:type="character" w:styleId="UnresolvedMention">
    <w:name w:val="Unresolved Mention"/>
    <w:basedOn w:val="DefaultParagraphFont"/>
    <w:uiPriority w:val="99"/>
    <w:semiHidden/>
    <w:unhideWhenUsed/>
    <w:rsid w:val="000D5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449921">
      <w:bodyDiv w:val="1"/>
      <w:marLeft w:val="0"/>
      <w:marRight w:val="0"/>
      <w:marTop w:val="0"/>
      <w:marBottom w:val="0"/>
      <w:divBdr>
        <w:top w:val="none" w:sz="0" w:space="0" w:color="auto"/>
        <w:left w:val="none" w:sz="0" w:space="0" w:color="auto"/>
        <w:bottom w:val="none" w:sz="0" w:space="0" w:color="auto"/>
        <w:right w:val="none" w:sz="0" w:space="0" w:color="auto"/>
      </w:divBdr>
    </w:div>
    <w:div w:id="1695837631">
      <w:bodyDiv w:val="1"/>
      <w:marLeft w:val="0"/>
      <w:marRight w:val="0"/>
      <w:marTop w:val="0"/>
      <w:marBottom w:val="0"/>
      <w:divBdr>
        <w:top w:val="none" w:sz="0" w:space="0" w:color="auto"/>
        <w:left w:val="none" w:sz="0" w:space="0" w:color="auto"/>
        <w:bottom w:val="none" w:sz="0" w:space="0" w:color="auto"/>
        <w:right w:val="none" w:sz="0" w:space="0" w:color="auto"/>
      </w:divBdr>
    </w:div>
    <w:div w:id="21271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coronavirus-covid-19/nhs-covid-pass/" TargetMode="External"/><Relationship Id="rId13" Type="http://schemas.openxmlformats.org/officeDocument/2006/relationships/hyperlink" Target="http://www.nhs.uk/GPonlineserv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29817-A4A2-46B0-B3A0-D7C72AA4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Amy Griffiths</cp:lastModifiedBy>
  <cp:revision>6</cp:revision>
  <cp:lastPrinted>2019-07-11T12:06:00Z</cp:lastPrinted>
  <dcterms:created xsi:type="dcterms:W3CDTF">2021-11-18T14:07:00Z</dcterms:created>
  <dcterms:modified xsi:type="dcterms:W3CDTF">2024-10-15T13:20:00Z</dcterms:modified>
</cp:coreProperties>
</file>